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B53B1" w:rsidR="009A088B" w:rsidP="004B53B1" w:rsidRDefault="00DF55CA" w14:paraId="2FDE9574" w14:textId="77777777">
      <w:pPr>
        <w:ind w:firstLine="708"/>
        <w15:collapsed w:val="false"/>
        <w:rPr>
          <w:rFonts w:ascii="Arial" w:hAnsi="Arial" w:cs="Arial"/>
        </w:rPr>
      </w:pPr>
      <w:r w:rsidRPr="004B53B1">
        <w:rPr>
          <w:rFonts w:ascii="Arial" w:hAnsi="Arial" w:cs="Arial"/>
          <w:b/>
          <w:noProof/>
        </w:rPr>
        <w:drawing>
          <wp:inline distT="0" distB="0" distL="0" distR="0">
            <wp:extent cx="381000" cy="514350"/>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14350"/>
                    </a:xfrm>
                    <a:prstGeom prst="rect">
                      <a:avLst/>
                    </a:prstGeom>
                    <a:noFill/>
                    <a:ln>
                      <a:noFill/>
                    </a:ln>
                  </pic:spPr>
                </pic:pic>
              </a:graphicData>
            </a:graphic>
          </wp:inline>
        </w:drawing>
      </w:r>
    </w:p>
    <w:p w:rsidRPr="004B53B1" w:rsidR="004B53B1" w:rsidP="004B53B1" w:rsidRDefault="009A088B" w14:paraId="0918611B" w14:textId="77777777">
      <w:pPr>
        <w:tabs>
          <w:tab w:val="left" w:pos="6375"/>
        </w:tabs>
        <w:rPr>
          <w:rFonts w:ascii="Arial" w:hAnsi="Arial" w:cs="Arial"/>
          <w:bCs/>
        </w:rPr>
      </w:pPr>
      <w:r w:rsidRPr="004B53B1">
        <w:rPr>
          <w:rFonts w:ascii="Arial" w:hAnsi="Arial" w:cs="Arial"/>
          <w:bCs/>
        </w:rPr>
        <w:t>Republika Hrvatska</w:t>
      </w:r>
    </w:p>
    <w:p w:rsidRPr="004B53B1" w:rsidR="0051261C" w:rsidP="004B53B1" w:rsidRDefault="0051261C" w14:paraId="0751F3BF" w14:textId="77777777">
      <w:pPr>
        <w:tabs>
          <w:tab w:val="left" w:pos="6375"/>
        </w:tabs>
        <w:rPr>
          <w:rFonts w:ascii="Arial" w:hAnsi="Arial" w:cs="Arial"/>
          <w:bCs/>
        </w:rPr>
      </w:pPr>
      <w:r w:rsidRPr="004B53B1">
        <w:rPr>
          <w:rFonts w:ascii="Arial" w:hAnsi="Arial" w:cs="Arial"/>
          <w:bCs/>
        </w:rPr>
        <w:t>Općinski sud u Pazinu</w:t>
      </w:r>
    </w:p>
    <w:p w:rsidRPr="004B53B1" w:rsidR="009A088B" w:rsidP="004B53B1" w:rsidRDefault="009A088B" w14:paraId="6E009CEF" w14:textId="77777777">
      <w:pPr>
        <w:tabs>
          <w:tab w:val="left" w:pos="6375"/>
        </w:tabs>
        <w:rPr>
          <w:rFonts w:ascii="Arial" w:hAnsi="Arial" w:cs="Arial"/>
          <w:bCs/>
        </w:rPr>
      </w:pPr>
      <w:r w:rsidRPr="004B53B1">
        <w:rPr>
          <w:rFonts w:ascii="Arial" w:hAnsi="Arial" w:cs="Arial"/>
          <w:bCs/>
        </w:rPr>
        <w:t xml:space="preserve">Stalna služba u </w:t>
      </w:r>
      <w:r w:rsidRPr="004B53B1" w:rsidR="0091312F">
        <w:rPr>
          <w:rFonts w:ascii="Arial" w:hAnsi="Arial" w:cs="Arial"/>
          <w:bCs/>
        </w:rPr>
        <w:t>Bujama-Buie</w:t>
      </w:r>
    </w:p>
    <w:p w:rsidRPr="004B53B1" w:rsidR="009A088B" w:rsidP="004B53B1" w:rsidRDefault="00B14DFF" w14:paraId="28915FA8" w14:textId="77777777">
      <w:pPr>
        <w:tabs>
          <w:tab w:val="left" w:pos="6270"/>
        </w:tabs>
        <w:rPr>
          <w:rFonts w:ascii="Arial" w:hAnsi="Arial" w:cs="Arial"/>
          <w:bCs/>
        </w:rPr>
      </w:pPr>
      <w:r w:rsidRPr="004B53B1">
        <w:rPr>
          <w:rFonts w:ascii="Arial" w:hAnsi="Arial" w:cs="Arial"/>
          <w:bCs/>
        </w:rPr>
        <w:t>Buje, Istarska 1</w:t>
      </w:r>
    </w:p>
    <w:p w:rsidRPr="004B53B1" w:rsidR="004B53B1" w:rsidP="004B53B1" w:rsidRDefault="004B53B1" w14:paraId="6C0F79FC" w14:textId="77777777">
      <w:pPr>
        <w:ind w:firstLine="708"/>
        <w:jc w:val="right"/>
        <w:rPr>
          <w:rFonts w:ascii="Arial" w:hAnsi="Arial" w:cs="Arial"/>
        </w:rPr>
      </w:pPr>
      <w:r w:rsidRPr="004B53B1">
        <w:rPr>
          <w:rFonts w:ascii="Arial" w:hAnsi="Arial" w:cs="Arial"/>
        </w:rPr>
        <w:t>Posl.br. Pp-264/2026-6</w:t>
      </w:r>
    </w:p>
    <w:p w:rsidRPr="004B53B1" w:rsidR="009A088B" w:rsidP="004B53B1" w:rsidRDefault="009A088B" w14:paraId="28C79D1A" w14:textId="77777777">
      <w:pPr>
        <w:jc w:val="center"/>
        <w:rPr>
          <w:rFonts w:ascii="Arial" w:hAnsi="Arial" w:cs="Arial"/>
        </w:rPr>
      </w:pPr>
    </w:p>
    <w:p w:rsidRPr="004B53B1" w:rsidR="009A088B" w:rsidP="004B53B1" w:rsidRDefault="009A088B" w14:paraId="0CE2BF4C" w14:textId="77777777">
      <w:pPr>
        <w:jc w:val="center"/>
        <w:rPr>
          <w:rFonts w:ascii="Arial" w:hAnsi="Arial" w:cs="Arial"/>
        </w:rPr>
      </w:pPr>
      <w:r w:rsidRPr="004B53B1">
        <w:rPr>
          <w:rFonts w:ascii="Arial" w:hAnsi="Arial" w:cs="Arial"/>
        </w:rPr>
        <w:t xml:space="preserve">U </w:t>
      </w:r>
      <w:r w:rsidRPr="004B53B1" w:rsidR="004B53B1">
        <w:rPr>
          <w:rFonts w:ascii="Arial" w:hAnsi="Arial" w:cs="Arial"/>
        </w:rPr>
        <w:t xml:space="preserve">  </w:t>
      </w:r>
      <w:r w:rsidRPr="004B53B1">
        <w:rPr>
          <w:rFonts w:ascii="Arial" w:hAnsi="Arial" w:cs="Arial"/>
        </w:rPr>
        <w:t>I</w:t>
      </w:r>
      <w:r w:rsidRPr="004B53B1" w:rsidR="004B53B1">
        <w:rPr>
          <w:rFonts w:ascii="Arial" w:hAnsi="Arial" w:cs="Arial"/>
        </w:rPr>
        <w:t xml:space="preserve"> </w:t>
      </w:r>
      <w:r w:rsidRPr="004B53B1">
        <w:rPr>
          <w:rFonts w:ascii="Arial" w:hAnsi="Arial" w:cs="Arial"/>
        </w:rPr>
        <w:t>M</w:t>
      </w:r>
      <w:r w:rsidRPr="004B53B1" w:rsidR="004B53B1">
        <w:rPr>
          <w:rFonts w:ascii="Arial" w:hAnsi="Arial" w:cs="Arial"/>
        </w:rPr>
        <w:t xml:space="preserve"> </w:t>
      </w:r>
      <w:r w:rsidRPr="004B53B1">
        <w:rPr>
          <w:rFonts w:ascii="Arial" w:hAnsi="Arial" w:cs="Arial"/>
        </w:rPr>
        <w:t>E</w:t>
      </w:r>
      <w:r w:rsidRPr="004B53B1" w:rsidR="004B53B1">
        <w:rPr>
          <w:rFonts w:ascii="Arial" w:hAnsi="Arial" w:cs="Arial"/>
        </w:rPr>
        <w:t xml:space="preserve"> </w:t>
      </w:r>
      <w:r w:rsidRPr="004B53B1">
        <w:rPr>
          <w:rFonts w:ascii="Arial" w:hAnsi="Arial" w:cs="Arial"/>
        </w:rPr>
        <w:t xml:space="preserve">  R E P U B L I K E   H R V A T S K E</w:t>
      </w:r>
    </w:p>
    <w:p w:rsidRPr="004B53B1" w:rsidR="009A088B" w:rsidP="004B53B1" w:rsidRDefault="009A088B" w14:paraId="71D179B5" w14:textId="77777777">
      <w:pPr>
        <w:jc w:val="center"/>
        <w:rPr>
          <w:rFonts w:ascii="Arial" w:hAnsi="Arial" w:cs="Arial"/>
        </w:rPr>
      </w:pPr>
      <w:r w:rsidRPr="004B53B1">
        <w:rPr>
          <w:rFonts w:ascii="Arial" w:hAnsi="Arial" w:cs="Arial"/>
        </w:rPr>
        <w:t>P R E S U D A</w:t>
      </w:r>
    </w:p>
    <w:p w:rsidRPr="004B53B1" w:rsidR="009A088B" w:rsidP="004B53B1" w:rsidRDefault="009A088B" w14:paraId="0C371050" w14:textId="77777777">
      <w:pPr>
        <w:jc w:val="center"/>
        <w:rPr>
          <w:rFonts w:ascii="Arial" w:hAnsi="Arial" w:cs="Arial"/>
        </w:rPr>
      </w:pPr>
    </w:p>
    <w:p w:rsidRPr="004B53B1" w:rsidR="009A088B" w:rsidP="004B53B1" w:rsidRDefault="0051261C" w14:paraId="377994C5" w14:textId="77777777">
      <w:pPr>
        <w:jc w:val="both"/>
        <w:rPr>
          <w:rFonts w:ascii="Arial" w:hAnsi="Arial" w:cs="Arial"/>
          <w:b/>
        </w:rPr>
      </w:pPr>
      <w:r w:rsidRPr="004B53B1">
        <w:rPr>
          <w:rFonts w:ascii="Arial" w:hAnsi="Arial" w:cs="Arial"/>
          <w:bCs/>
        </w:rPr>
        <w:t>Općinski sud u Pazinu</w:t>
      </w:r>
      <w:r w:rsidRPr="004B53B1">
        <w:rPr>
          <w:rFonts w:ascii="Arial" w:hAnsi="Arial" w:cs="Arial"/>
        </w:rPr>
        <w:t xml:space="preserve">, Stalna služba u </w:t>
      </w:r>
      <w:r w:rsidRPr="004B53B1" w:rsidR="0091312F">
        <w:rPr>
          <w:rFonts w:ascii="Arial" w:hAnsi="Arial" w:cs="Arial"/>
        </w:rPr>
        <w:t xml:space="preserve">Bujama-Buie, </w:t>
      </w:r>
      <w:r w:rsidRPr="004B53B1">
        <w:rPr>
          <w:rFonts w:ascii="Arial" w:hAnsi="Arial" w:cs="Arial"/>
        </w:rPr>
        <w:t xml:space="preserve">po sutkinji </w:t>
      </w:r>
      <w:r w:rsidRPr="004B53B1" w:rsidR="009A088B">
        <w:rPr>
          <w:rFonts w:ascii="Arial" w:hAnsi="Arial" w:cs="Arial"/>
        </w:rPr>
        <w:t xml:space="preserve">Sanji Božić Turina uz </w:t>
      </w:r>
      <w:r w:rsidRPr="004B53B1">
        <w:rPr>
          <w:rFonts w:ascii="Arial" w:hAnsi="Arial" w:cs="Arial"/>
        </w:rPr>
        <w:t>sudjelovanje sudske zapisničarke</w:t>
      </w:r>
      <w:r w:rsidRPr="004B53B1" w:rsidR="00572D12">
        <w:rPr>
          <w:rFonts w:ascii="Arial" w:hAnsi="Arial" w:cs="Arial"/>
        </w:rPr>
        <w:t xml:space="preserve"> Jelene Blažanović</w:t>
      </w:r>
      <w:r w:rsidRPr="004B53B1" w:rsidR="00C07B2B">
        <w:rPr>
          <w:rFonts w:ascii="Arial" w:hAnsi="Arial" w:cs="Arial"/>
        </w:rPr>
        <w:t>,</w:t>
      </w:r>
      <w:r w:rsidRPr="004B53B1" w:rsidR="00E71CCB">
        <w:rPr>
          <w:rFonts w:ascii="Arial" w:hAnsi="Arial" w:cs="Arial"/>
        </w:rPr>
        <w:t xml:space="preserve"> </w:t>
      </w:r>
      <w:r w:rsidRPr="004B53B1" w:rsidR="004968F6">
        <w:rPr>
          <w:rFonts w:ascii="Arial" w:hAnsi="Arial" w:cs="Arial"/>
        </w:rPr>
        <w:t xml:space="preserve">u prekršajnom postupku </w:t>
      </w:r>
      <w:r w:rsidRPr="004B53B1" w:rsidR="00A40958">
        <w:rPr>
          <w:rFonts w:ascii="Arial" w:hAnsi="Arial" w:cs="Arial"/>
        </w:rPr>
        <w:t>protiv</w:t>
      </w:r>
      <w:r w:rsidRPr="004B53B1" w:rsidR="00C76290">
        <w:rPr>
          <w:rFonts w:ascii="Arial" w:hAnsi="Arial" w:cs="Arial"/>
        </w:rPr>
        <w:t xml:space="preserve"> </w:t>
      </w:r>
      <w:r w:rsidRPr="004B53B1" w:rsidR="004E3C52">
        <w:rPr>
          <w:rFonts w:ascii="Arial" w:hAnsi="Arial" w:cs="Arial"/>
        </w:rPr>
        <w:t>okrivljen</w:t>
      </w:r>
      <w:r w:rsidR="004B53B1">
        <w:rPr>
          <w:rFonts w:ascii="Arial" w:hAnsi="Arial" w:cs="Arial"/>
        </w:rPr>
        <w:t>ic</w:t>
      </w:r>
      <w:r w:rsidRPr="004B53B1" w:rsidR="004E3C52">
        <w:rPr>
          <w:rFonts w:ascii="Arial" w:hAnsi="Arial" w:cs="Arial"/>
        </w:rPr>
        <w:t>e Irene Rakić iz Pule</w:t>
      </w:r>
      <w:r w:rsidRPr="004B53B1" w:rsidR="00C76290">
        <w:rPr>
          <w:rFonts w:ascii="Arial" w:hAnsi="Arial" w:cs="Arial"/>
        </w:rPr>
        <w:t xml:space="preserve">, </w:t>
      </w:r>
      <w:r w:rsidRPr="004B53B1" w:rsidR="008B7AD1">
        <w:rPr>
          <w:rFonts w:ascii="Arial" w:hAnsi="Arial" w:cs="Arial"/>
        </w:rPr>
        <w:t xml:space="preserve">zbog prekršaja iz </w:t>
      </w:r>
      <w:r w:rsidRPr="004B53B1" w:rsidR="00534070">
        <w:rPr>
          <w:rFonts w:ascii="Arial" w:hAnsi="Arial" w:cs="Arial"/>
        </w:rPr>
        <w:t>čl.229.</w:t>
      </w:r>
      <w:r w:rsidRPr="004B53B1" w:rsidR="00526E5B">
        <w:rPr>
          <w:rFonts w:ascii="Arial" w:hAnsi="Arial" w:cs="Arial"/>
        </w:rPr>
        <w:t>st.7.</w:t>
      </w:r>
      <w:r w:rsidRPr="004B53B1" w:rsidR="0073476E">
        <w:rPr>
          <w:rFonts w:ascii="Arial" w:hAnsi="Arial" w:cs="Arial"/>
        </w:rPr>
        <w:t xml:space="preserve"> </w:t>
      </w:r>
      <w:r w:rsidRPr="004B53B1" w:rsidR="009A088B">
        <w:rPr>
          <w:rFonts w:ascii="Arial" w:hAnsi="Arial" w:cs="Arial"/>
        </w:rPr>
        <w:t>Zakona o sigurnosti prometa na cestama</w:t>
      </w:r>
      <w:r w:rsidRPr="004B53B1" w:rsidR="00C76290">
        <w:rPr>
          <w:rFonts w:ascii="Arial" w:hAnsi="Arial" w:cs="Arial"/>
        </w:rPr>
        <w:t>,</w:t>
      </w:r>
      <w:r w:rsidRPr="004B53B1" w:rsidR="009A088B">
        <w:rPr>
          <w:rFonts w:ascii="Arial" w:hAnsi="Arial" w:cs="Arial"/>
        </w:rPr>
        <w:t xml:space="preserve"> povodom prigovora okrivljenice na </w:t>
      </w:r>
      <w:r w:rsidR="004B53B1">
        <w:rPr>
          <w:rFonts w:ascii="Arial" w:hAnsi="Arial" w:cs="Arial"/>
        </w:rPr>
        <w:t xml:space="preserve">obavezni </w:t>
      </w:r>
      <w:r w:rsidRPr="004B53B1" w:rsidR="009A088B">
        <w:rPr>
          <w:rFonts w:ascii="Arial" w:hAnsi="Arial" w:cs="Arial"/>
        </w:rPr>
        <w:t xml:space="preserve">prekršajni nalog </w:t>
      </w:r>
      <w:r w:rsidRPr="004B53B1" w:rsidR="00526E5B">
        <w:rPr>
          <w:rFonts w:ascii="Arial" w:hAnsi="Arial" w:cs="Arial"/>
        </w:rPr>
        <w:t>Policijske postaje Umag</w:t>
      </w:r>
      <w:r w:rsidR="004B53B1">
        <w:rPr>
          <w:rFonts w:ascii="Arial" w:hAnsi="Arial" w:cs="Arial"/>
        </w:rPr>
        <w:t xml:space="preserve"> s ispostavom Buje</w:t>
      </w:r>
      <w:r w:rsidRPr="004B53B1" w:rsidR="00534070">
        <w:rPr>
          <w:rFonts w:ascii="Arial" w:hAnsi="Arial" w:cs="Arial"/>
        </w:rPr>
        <w:t>,</w:t>
      </w:r>
      <w:r w:rsidRPr="004B53B1" w:rsidR="009A088B">
        <w:rPr>
          <w:rFonts w:ascii="Arial" w:hAnsi="Arial" w:cs="Arial"/>
        </w:rPr>
        <w:t xml:space="preserve"> primjen</w:t>
      </w:r>
      <w:r w:rsidRPr="004B53B1" w:rsidR="00B14DFF">
        <w:rPr>
          <w:rFonts w:ascii="Arial" w:hAnsi="Arial" w:cs="Arial"/>
        </w:rPr>
        <w:t xml:space="preserve">om čl.183. Prekršajnog zakona, </w:t>
      </w:r>
      <w:r w:rsidRPr="004B53B1" w:rsidR="0091312F">
        <w:rPr>
          <w:rFonts w:ascii="Arial" w:hAnsi="Arial" w:cs="Arial"/>
        </w:rPr>
        <w:t>dana</w:t>
      </w:r>
      <w:r w:rsidRPr="004B53B1" w:rsidR="004E3C52">
        <w:rPr>
          <w:rFonts w:ascii="Arial" w:hAnsi="Arial" w:cs="Arial"/>
        </w:rPr>
        <w:t xml:space="preserve"> 28.</w:t>
      </w:r>
      <w:r w:rsidR="004B53B1">
        <w:rPr>
          <w:rFonts w:ascii="Arial" w:hAnsi="Arial" w:cs="Arial"/>
        </w:rPr>
        <w:t xml:space="preserve"> </w:t>
      </w:r>
      <w:r w:rsidRPr="004B53B1" w:rsidR="004E3C52">
        <w:rPr>
          <w:rFonts w:ascii="Arial" w:hAnsi="Arial" w:cs="Arial"/>
        </w:rPr>
        <w:t xml:space="preserve">srpnja </w:t>
      </w:r>
      <w:r w:rsidRPr="004B53B1" w:rsidR="00572D12">
        <w:rPr>
          <w:rFonts w:ascii="Arial" w:hAnsi="Arial" w:cs="Arial"/>
        </w:rPr>
        <w:t>2026</w:t>
      </w:r>
      <w:r w:rsidRPr="004B53B1" w:rsidR="00C76290">
        <w:rPr>
          <w:rFonts w:ascii="Arial" w:hAnsi="Arial" w:cs="Arial"/>
        </w:rPr>
        <w:t>.</w:t>
      </w:r>
      <w:r w:rsidR="004B53B1">
        <w:rPr>
          <w:rFonts w:ascii="Arial" w:hAnsi="Arial" w:cs="Arial"/>
        </w:rPr>
        <w:t xml:space="preserve"> </w:t>
      </w:r>
      <w:r w:rsidRPr="004B53B1" w:rsidR="00C76290">
        <w:rPr>
          <w:rFonts w:ascii="Arial" w:hAnsi="Arial" w:cs="Arial"/>
        </w:rPr>
        <w:t>god.</w:t>
      </w:r>
    </w:p>
    <w:p w:rsidRPr="004B53B1" w:rsidR="009A088B" w:rsidP="004B53B1" w:rsidRDefault="009A088B" w14:paraId="4E4D1CE3" w14:textId="77777777">
      <w:pPr>
        <w:jc w:val="both"/>
        <w:rPr>
          <w:rFonts w:ascii="Arial" w:hAnsi="Arial" w:cs="Arial"/>
          <w:b/>
        </w:rPr>
      </w:pPr>
    </w:p>
    <w:p w:rsidRPr="00D379AA" w:rsidR="004B53B1" w:rsidP="00D379AA" w:rsidRDefault="004B53B1" w14:paraId="7F5A09B3" w14:textId="77777777">
      <w:pPr>
        <w:jc w:val="center"/>
        <w:rPr>
          <w:rFonts w:ascii="Arial" w:hAnsi="Arial" w:cs="Arial"/>
        </w:rPr>
      </w:pPr>
      <w:r w:rsidRPr="00D379AA">
        <w:rPr>
          <w:rFonts w:ascii="Arial" w:hAnsi="Arial" w:cs="Arial"/>
        </w:rPr>
        <w:t>p r e s u d i o   j e</w:t>
      </w:r>
    </w:p>
    <w:p w:rsidRPr="004B53B1" w:rsidR="00C726D4" w:rsidP="004B53B1" w:rsidRDefault="00C726D4" w14:paraId="3C33250B" w14:textId="77777777">
      <w:pPr>
        <w:jc w:val="both"/>
        <w:rPr>
          <w:rFonts w:ascii="Arial" w:hAnsi="Arial" w:cs="Arial"/>
          <w:b/>
        </w:rPr>
      </w:pPr>
    </w:p>
    <w:p w:rsidRPr="004B53B1" w:rsidR="004B53B1" w:rsidP="004B53B1" w:rsidRDefault="004B53B1" w14:paraId="1120EB25" w14:textId="77777777">
      <w:pPr>
        <w:jc w:val="both"/>
        <w:rPr>
          <w:rFonts w:ascii="Arial" w:hAnsi="Arial" w:cs="Arial"/>
          <w:bCs/>
        </w:rPr>
      </w:pPr>
      <w:r w:rsidRPr="004B53B1">
        <w:rPr>
          <w:rFonts w:ascii="Arial" w:hAnsi="Arial" w:cs="Arial"/>
        </w:rPr>
        <w:t xml:space="preserve">OKRIVLJENICA: </w:t>
      </w:r>
      <w:r w:rsidRPr="004B53B1">
        <w:rPr>
          <w:rFonts w:ascii="Arial" w:hAnsi="Arial" w:cs="Arial"/>
          <w:bCs/>
        </w:rPr>
        <w:t>IRENA RAKIĆ</w:t>
      </w:r>
      <w:r w:rsidRPr="004B53B1">
        <w:rPr>
          <w:rFonts w:ascii="Arial" w:hAnsi="Arial" w:cs="Arial"/>
        </w:rPr>
        <w:t xml:space="preserve">, OIB: </w:t>
      </w:r>
      <w:r w:rsidRPr="004B53B1">
        <w:rPr>
          <w:rFonts w:ascii="Arial" w:hAnsi="Arial" w:cs="Arial"/>
          <w:bCs/>
        </w:rPr>
        <w:t>80088681552</w:t>
      </w:r>
      <w:r w:rsidRPr="004B53B1">
        <w:rPr>
          <w:rFonts w:ascii="Arial" w:hAnsi="Arial" w:cs="Arial"/>
        </w:rPr>
        <w:t xml:space="preserve">, rođena </w:t>
      </w:r>
      <w:r w:rsidRPr="004B53B1">
        <w:rPr>
          <w:rFonts w:ascii="Arial" w:hAnsi="Arial" w:cs="Arial"/>
          <w:bCs/>
        </w:rPr>
        <w:t>18.10.1988</w:t>
      </w:r>
      <w:r w:rsidRPr="004B53B1">
        <w:rPr>
          <w:rFonts w:ascii="Arial" w:hAnsi="Arial" w:cs="Arial"/>
        </w:rPr>
        <w:t xml:space="preserve">. g., od oca </w:t>
      </w:r>
      <w:r w:rsidRPr="004B53B1">
        <w:rPr>
          <w:rFonts w:ascii="Arial" w:hAnsi="Arial" w:cs="Arial"/>
          <w:bCs/>
        </w:rPr>
        <w:t>Josipa i majke Slavice,</w:t>
      </w:r>
      <w:r w:rsidRPr="004B53B1">
        <w:rPr>
          <w:rFonts w:ascii="Arial" w:hAnsi="Arial" w:cs="Arial"/>
        </w:rPr>
        <w:t xml:space="preserve"> sa prebivalištem u </w:t>
      </w:r>
      <w:r w:rsidRPr="004B53B1">
        <w:rPr>
          <w:rFonts w:ascii="Arial" w:hAnsi="Arial" w:cs="Arial"/>
          <w:bCs/>
        </w:rPr>
        <w:t xml:space="preserve">Puli, </w:t>
      </w:r>
      <w:proofErr w:type="spellStart"/>
      <w:r w:rsidRPr="004B53B1">
        <w:rPr>
          <w:rFonts w:ascii="Arial" w:hAnsi="Arial" w:cs="Arial"/>
          <w:bCs/>
        </w:rPr>
        <w:t>Buonarrotijeva</w:t>
      </w:r>
      <w:proofErr w:type="spellEnd"/>
      <w:r w:rsidRPr="004B53B1">
        <w:rPr>
          <w:rFonts w:ascii="Arial" w:hAnsi="Arial" w:cs="Arial"/>
          <w:bCs/>
        </w:rPr>
        <w:t xml:space="preserve"> ulica 11</w:t>
      </w:r>
      <w:r w:rsidRPr="004B53B1">
        <w:rPr>
          <w:rFonts w:ascii="Arial" w:hAnsi="Arial" w:cs="Arial"/>
        </w:rPr>
        <w:t xml:space="preserve">, </w:t>
      </w:r>
      <w:r w:rsidRPr="004B53B1">
        <w:rPr>
          <w:rFonts w:ascii="Arial" w:hAnsi="Arial" w:cs="Arial"/>
          <w:bCs/>
        </w:rPr>
        <w:t>hrvatska</w:t>
      </w:r>
      <w:r w:rsidRPr="004B53B1">
        <w:rPr>
          <w:rFonts w:ascii="Arial" w:hAnsi="Arial" w:cs="Arial"/>
        </w:rPr>
        <w:t xml:space="preserve"> državljanka, </w:t>
      </w:r>
      <w:r w:rsidRPr="004B53B1">
        <w:rPr>
          <w:rFonts w:ascii="Arial" w:hAnsi="Arial" w:cs="Arial"/>
          <w:bCs/>
        </w:rPr>
        <w:t>prekršajno nekažnjavana,</w:t>
      </w:r>
    </w:p>
    <w:p w:rsidRPr="004B53B1" w:rsidR="00D17E34" w:rsidP="004B53B1" w:rsidRDefault="00D17E34" w14:paraId="36E99D3E" w14:textId="77777777">
      <w:pPr>
        <w:jc w:val="center"/>
        <w:rPr>
          <w:rFonts w:ascii="Arial" w:hAnsi="Arial" w:cs="Arial"/>
          <w:bCs/>
        </w:rPr>
      </w:pPr>
    </w:p>
    <w:p w:rsidRPr="004B53B1" w:rsidR="00526E5B" w:rsidP="004B53B1" w:rsidRDefault="00E7167D" w14:paraId="3B423335" w14:textId="77777777">
      <w:pPr>
        <w:jc w:val="center"/>
        <w:rPr>
          <w:rFonts w:ascii="Arial" w:hAnsi="Arial" w:cs="Arial"/>
          <w:bCs/>
        </w:rPr>
      </w:pPr>
      <w:r w:rsidRPr="004B53B1">
        <w:rPr>
          <w:rFonts w:ascii="Arial" w:hAnsi="Arial" w:cs="Arial"/>
          <w:bCs/>
        </w:rPr>
        <w:t>kriv</w:t>
      </w:r>
      <w:r w:rsidR="004B53B1">
        <w:rPr>
          <w:rFonts w:ascii="Arial" w:hAnsi="Arial" w:cs="Arial"/>
          <w:bCs/>
        </w:rPr>
        <w:t>a</w:t>
      </w:r>
      <w:r w:rsidRPr="004B53B1" w:rsidR="00526E5B">
        <w:rPr>
          <w:rFonts w:ascii="Arial" w:hAnsi="Arial" w:cs="Arial"/>
          <w:bCs/>
        </w:rPr>
        <w:t xml:space="preserve"> je</w:t>
      </w:r>
    </w:p>
    <w:p w:rsidRPr="004B53B1" w:rsidR="0060552E" w:rsidP="004B53B1" w:rsidRDefault="0060552E" w14:paraId="75B3505E" w14:textId="77777777">
      <w:pPr>
        <w:jc w:val="both"/>
        <w:rPr>
          <w:rFonts w:ascii="Arial" w:hAnsi="Arial" w:cs="Arial"/>
        </w:rPr>
      </w:pPr>
    </w:p>
    <w:p w:rsidRPr="004B53B1" w:rsidR="00526E5B" w:rsidP="004B53B1" w:rsidRDefault="00E7167D" w14:paraId="7B1F175D" w14:textId="77777777">
      <w:pPr>
        <w:jc w:val="both"/>
        <w:rPr>
          <w:rFonts w:ascii="Arial" w:hAnsi="Arial" w:cs="Arial"/>
        </w:rPr>
      </w:pPr>
      <w:r w:rsidRPr="004B53B1">
        <w:rPr>
          <w:rFonts w:ascii="Arial" w:hAnsi="Arial" w:cs="Arial"/>
        </w:rPr>
        <w:t>što kao vla</w:t>
      </w:r>
      <w:r w:rsidRPr="004B53B1" w:rsidR="001A1BE9">
        <w:rPr>
          <w:rFonts w:ascii="Arial" w:hAnsi="Arial" w:cs="Arial"/>
        </w:rPr>
        <w:t>snica</w:t>
      </w:r>
      <w:r w:rsidRPr="004B53B1" w:rsidR="00526E5B">
        <w:rPr>
          <w:rFonts w:ascii="Arial" w:hAnsi="Arial" w:cs="Arial"/>
        </w:rPr>
        <w:t xml:space="preserve"> vozila nije</w:t>
      </w:r>
      <w:r w:rsidRPr="004B53B1" w:rsidR="00E71CCB">
        <w:rPr>
          <w:rFonts w:ascii="Arial" w:hAnsi="Arial" w:cs="Arial"/>
        </w:rPr>
        <w:t xml:space="preserve"> </w:t>
      </w:r>
      <w:r w:rsidRPr="004B53B1" w:rsidR="00526E5B">
        <w:rPr>
          <w:rFonts w:ascii="Arial" w:hAnsi="Arial" w:cs="Arial"/>
        </w:rPr>
        <w:t>po traženju Policijske postaje Umag</w:t>
      </w:r>
      <w:r w:rsidR="004B53B1">
        <w:rPr>
          <w:rFonts w:ascii="Arial" w:hAnsi="Arial" w:cs="Arial"/>
        </w:rPr>
        <w:t xml:space="preserve"> s ispostavom Buje</w:t>
      </w:r>
      <w:r w:rsidRPr="004B53B1" w:rsidR="002A7EC3">
        <w:rPr>
          <w:rFonts w:ascii="Arial" w:hAnsi="Arial" w:cs="Arial"/>
        </w:rPr>
        <w:t>,</w:t>
      </w:r>
      <w:r w:rsidRPr="004B53B1" w:rsidR="00526E5B">
        <w:rPr>
          <w:rFonts w:ascii="Arial" w:hAnsi="Arial" w:cs="Arial"/>
        </w:rPr>
        <w:t xml:space="preserve"> u propisanom roku</w:t>
      </w:r>
      <w:r w:rsidRPr="004B53B1" w:rsidR="00E71CCB">
        <w:rPr>
          <w:rFonts w:ascii="Arial" w:hAnsi="Arial" w:cs="Arial"/>
        </w:rPr>
        <w:t xml:space="preserve"> od 15 dana od primitka obavijesti</w:t>
      </w:r>
      <w:r w:rsidRPr="004B53B1" w:rsidR="00526E5B">
        <w:rPr>
          <w:rFonts w:ascii="Arial" w:hAnsi="Arial" w:cs="Arial"/>
        </w:rPr>
        <w:t>,</w:t>
      </w:r>
      <w:r w:rsidRPr="004B53B1" w:rsidR="001B24A8">
        <w:rPr>
          <w:rFonts w:ascii="Arial" w:hAnsi="Arial" w:cs="Arial"/>
        </w:rPr>
        <w:t xml:space="preserve"> koja joj</w:t>
      </w:r>
      <w:r w:rsidRPr="004B53B1" w:rsidR="001A1BE9">
        <w:rPr>
          <w:rFonts w:ascii="Arial" w:hAnsi="Arial" w:cs="Arial"/>
        </w:rPr>
        <w:t xml:space="preserve"> je uručena 10.</w:t>
      </w:r>
      <w:r w:rsidR="004B53B1">
        <w:rPr>
          <w:rFonts w:ascii="Arial" w:hAnsi="Arial" w:cs="Arial"/>
        </w:rPr>
        <w:t xml:space="preserve"> travnja </w:t>
      </w:r>
      <w:r w:rsidRPr="004B53B1" w:rsidR="001A1BE9">
        <w:rPr>
          <w:rFonts w:ascii="Arial" w:hAnsi="Arial" w:cs="Arial"/>
        </w:rPr>
        <w:t>2025</w:t>
      </w:r>
      <w:r w:rsidRPr="004B53B1" w:rsidR="00992DFB">
        <w:rPr>
          <w:rFonts w:ascii="Arial" w:hAnsi="Arial" w:cs="Arial"/>
        </w:rPr>
        <w:t>.</w:t>
      </w:r>
      <w:r w:rsidR="004B53B1">
        <w:rPr>
          <w:rFonts w:ascii="Arial" w:hAnsi="Arial" w:cs="Arial"/>
        </w:rPr>
        <w:t xml:space="preserve"> </w:t>
      </w:r>
      <w:r w:rsidRPr="004B53B1" w:rsidR="00992DFB">
        <w:rPr>
          <w:rFonts w:ascii="Arial" w:hAnsi="Arial" w:cs="Arial"/>
        </w:rPr>
        <w:t>god.</w:t>
      </w:r>
      <w:r w:rsidRPr="004B53B1" w:rsidR="001A1BE9">
        <w:rPr>
          <w:rFonts w:ascii="Arial" w:hAnsi="Arial" w:cs="Arial"/>
        </w:rPr>
        <w:t xml:space="preserve"> dostavila vjerodostojne </w:t>
      </w:r>
      <w:r w:rsidRPr="004B53B1" w:rsidR="00526E5B">
        <w:rPr>
          <w:rFonts w:ascii="Arial" w:hAnsi="Arial" w:cs="Arial"/>
        </w:rPr>
        <w:t>podatke o identitetu osobe ko</w:t>
      </w:r>
      <w:r w:rsidRPr="004B53B1">
        <w:rPr>
          <w:rFonts w:ascii="Arial" w:hAnsi="Arial" w:cs="Arial"/>
        </w:rPr>
        <w:t xml:space="preserve">joj je vozilo </w:t>
      </w:r>
      <w:proofErr w:type="spellStart"/>
      <w:r w:rsidRPr="004B53B1">
        <w:rPr>
          <w:rFonts w:ascii="Arial" w:hAnsi="Arial" w:cs="Arial"/>
        </w:rPr>
        <w:t>reg.oz</w:t>
      </w:r>
      <w:proofErr w:type="spellEnd"/>
      <w:r w:rsidRPr="004B53B1">
        <w:rPr>
          <w:rFonts w:ascii="Arial" w:hAnsi="Arial" w:cs="Arial"/>
        </w:rPr>
        <w:t>.</w:t>
      </w:r>
      <w:r w:rsidR="004B53B1">
        <w:rPr>
          <w:rFonts w:ascii="Arial" w:hAnsi="Arial" w:cs="Arial"/>
        </w:rPr>
        <w:t xml:space="preserve"> </w:t>
      </w:r>
      <w:r w:rsidRPr="004B53B1" w:rsidR="001A1BE9">
        <w:rPr>
          <w:rFonts w:ascii="Arial" w:hAnsi="Arial" w:cs="Arial"/>
        </w:rPr>
        <w:t>PU111RV</w:t>
      </w:r>
      <w:r w:rsidRPr="004B53B1">
        <w:rPr>
          <w:rFonts w:ascii="Arial" w:hAnsi="Arial" w:cs="Arial"/>
        </w:rPr>
        <w:t xml:space="preserve"> </w:t>
      </w:r>
      <w:r w:rsidRPr="004B53B1" w:rsidR="00526E5B">
        <w:rPr>
          <w:rFonts w:ascii="Arial" w:hAnsi="Arial" w:cs="Arial"/>
        </w:rPr>
        <w:t>d</w:t>
      </w:r>
      <w:r w:rsidRPr="004B53B1" w:rsidR="001A1BE9">
        <w:rPr>
          <w:rFonts w:ascii="Arial" w:hAnsi="Arial" w:cs="Arial"/>
        </w:rPr>
        <w:t>ala</w:t>
      </w:r>
      <w:r w:rsidRPr="004B53B1">
        <w:rPr>
          <w:rFonts w:ascii="Arial" w:hAnsi="Arial" w:cs="Arial"/>
        </w:rPr>
        <w:t xml:space="preserve"> na upravljanje</w:t>
      </w:r>
      <w:r w:rsidR="004B53B1">
        <w:rPr>
          <w:rFonts w:ascii="Arial" w:hAnsi="Arial" w:cs="Arial"/>
        </w:rPr>
        <w:t>,</w:t>
      </w:r>
      <w:r w:rsidRPr="004B53B1">
        <w:rPr>
          <w:rFonts w:ascii="Arial" w:hAnsi="Arial" w:cs="Arial"/>
        </w:rPr>
        <w:t xml:space="preserve"> a kojim je </w:t>
      </w:r>
      <w:r w:rsidRPr="004B53B1" w:rsidR="001A1BE9">
        <w:rPr>
          <w:rFonts w:ascii="Arial" w:hAnsi="Arial" w:cs="Arial"/>
        </w:rPr>
        <w:t>14.</w:t>
      </w:r>
      <w:r w:rsidR="004B53B1">
        <w:rPr>
          <w:rFonts w:ascii="Arial" w:hAnsi="Arial" w:cs="Arial"/>
        </w:rPr>
        <w:t xml:space="preserve"> veljače </w:t>
      </w:r>
      <w:r w:rsidRPr="004B53B1" w:rsidR="001A1BE9">
        <w:rPr>
          <w:rFonts w:ascii="Arial" w:hAnsi="Arial" w:cs="Arial"/>
        </w:rPr>
        <w:t>2025</w:t>
      </w:r>
      <w:r w:rsidRPr="004B53B1" w:rsidR="00E71CCB">
        <w:rPr>
          <w:rFonts w:ascii="Arial" w:hAnsi="Arial" w:cs="Arial"/>
        </w:rPr>
        <w:t>.</w:t>
      </w:r>
      <w:r w:rsidR="004B53B1">
        <w:rPr>
          <w:rFonts w:ascii="Arial" w:hAnsi="Arial" w:cs="Arial"/>
        </w:rPr>
        <w:t xml:space="preserve"> </w:t>
      </w:r>
      <w:r w:rsidRPr="004B53B1" w:rsidR="00E71CCB">
        <w:rPr>
          <w:rFonts w:ascii="Arial" w:hAnsi="Arial" w:cs="Arial"/>
        </w:rPr>
        <w:t>g</w:t>
      </w:r>
      <w:r w:rsidR="004B53B1">
        <w:rPr>
          <w:rFonts w:ascii="Arial" w:hAnsi="Arial" w:cs="Arial"/>
        </w:rPr>
        <w:t>od</w:t>
      </w:r>
      <w:r w:rsidRPr="004B53B1" w:rsidR="00E71CCB">
        <w:rPr>
          <w:rFonts w:ascii="Arial" w:hAnsi="Arial" w:cs="Arial"/>
        </w:rPr>
        <w:t>.</w:t>
      </w:r>
      <w:r w:rsidRPr="004B53B1" w:rsidR="00526E5B">
        <w:rPr>
          <w:rFonts w:ascii="Arial" w:hAnsi="Arial" w:cs="Arial"/>
        </w:rPr>
        <w:t xml:space="preserve"> počinjen prekršaj</w:t>
      </w:r>
      <w:r w:rsidRPr="004B53B1">
        <w:rPr>
          <w:rFonts w:ascii="Arial" w:hAnsi="Arial" w:cs="Arial"/>
        </w:rPr>
        <w:t xml:space="preserve"> </w:t>
      </w:r>
      <w:r w:rsidRPr="004B53B1" w:rsidR="001A1BE9">
        <w:rPr>
          <w:rFonts w:ascii="Arial" w:hAnsi="Arial" w:cs="Arial"/>
        </w:rPr>
        <w:t>iz čl.54.st.4.</w:t>
      </w:r>
      <w:r w:rsidR="004B53B1">
        <w:rPr>
          <w:rFonts w:ascii="Arial" w:hAnsi="Arial" w:cs="Arial"/>
        </w:rPr>
        <w:t xml:space="preserve"> </w:t>
      </w:r>
      <w:r w:rsidRPr="004B53B1" w:rsidR="001A1BE9">
        <w:rPr>
          <w:rFonts w:ascii="Arial" w:hAnsi="Arial" w:cs="Arial"/>
        </w:rPr>
        <w:t xml:space="preserve">Zakona o sigurnosti prometa na cestama na dionici ceste A9, Plovanija </w:t>
      </w:r>
      <w:r w:rsidR="004B53B1">
        <w:rPr>
          <w:rFonts w:ascii="Arial" w:hAnsi="Arial" w:cs="Arial"/>
        </w:rPr>
        <w:t>–</w:t>
      </w:r>
      <w:r w:rsidRPr="004B53B1" w:rsidR="001A1BE9">
        <w:rPr>
          <w:rFonts w:ascii="Arial" w:hAnsi="Arial" w:cs="Arial"/>
        </w:rPr>
        <w:t xml:space="preserve"> Pula</w:t>
      </w:r>
      <w:r w:rsidR="004B53B1">
        <w:rPr>
          <w:rFonts w:ascii="Arial" w:hAnsi="Arial" w:cs="Arial"/>
        </w:rPr>
        <w:t>,</w:t>
      </w:r>
    </w:p>
    <w:p w:rsidRPr="004B53B1" w:rsidR="00526E5B" w:rsidP="004B53B1" w:rsidRDefault="00526E5B" w14:paraId="72D0364E" w14:textId="77777777">
      <w:pPr>
        <w:jc w:val="both"/>
        <w:rPr>
          <w:rFonts w:ascii="Arial" w:hAnsi="Arial" w:cs="Arial"/>
        </w:rPr>
      </w:pPr>
      <w:r w:rsidRPr="004B53B1">
        <w:rPr>
          <w:rFonts w:ascii="Arial" w:hAnsi="Arial" w:cs="Arial"/>
        </w:rPr>
        <w:tab/>
        <w:t xml:space="preserve">čime </w:t>
      </w:r>
      <w:r w:rsidRPr="004B53B1" w:rsidR="00E7167D">
        <w:rPr>
          <w:rFonts w:ascii="Arial" w:hAnsi="Arial" w:cs="Arial"/>
        </w:rPr>
        <w:t>je počini</w:t>
      </w:r>
      <w:r w:rsidR="004B53B1">
        <w:rPr>
          <w:rFonts w:ascii="Arial" w:hAnsi="Arial" w:cs="Arial"/>
        </w:rPr>
        <w:t>la</w:t>
      </w:r>
      <w:r w:rsidRPr="004B53B1" w:rsidR="00D17E34">
        <w:rPr>
          <w:rFonts w:ascii="Arial" w:hAnsi="Arial" w:cs="Arial"/>
        </w:rPr>
        <w:t xml:space="preserve"> prekršaj iz čl.229.</w:t>
      </w:r>
      <w:r w:rsidRPr="004B53B1">
        <w:rPr>
          <w:rFonts w:ascii="Arial" w:hAnsi="Arial" w:cs="Arial"/>
        </w:rPr>
        <w:t xml:space="preserve">st.3. Zakona o sigurnosti prometa na cestama, zbog čega joj se temeljem odredbe čl.229.st.7. cit. zakona, u svezi čl.37. Prekršajnog zakona </w:t>
      </w:r>
    </w:p>
    <w:p w:rsidRPr="004B53B1" w:rsidR="00526E5B" w:rsidP="004B53B1" w:rsidRDefault="00526E5B" w14:paraId="38C0415A" w14:textId="77777777">
      <w:pPr>
        <w:jc w:val="both"/>
        <w:rPr>
          <w:rFonts w:ascii="Arial" w:hAnsi="Arial" w:cs="Arial"/>
        </w:rPr>
      </w:pPr>
    </w:p>
    <w:p w:rsidRPr="004B53B1" w:rsidR="00526E5B" w:rsidP="004B53B1" w:rsidRDefault="00526E5B" w14:paraId="4297ECA4" w14:textId="77777777">
      <w:pPr>
        <w:jc w:val="center"/>
        <w:rPr>
          <w:rFonts w:ascii="Arial" w:hAnsi="Arial" w:cs="Arial"/>
        </w:rPr>
      </w:pPr>
      <w:r w:rsidRPr="004B53B1">
        <w:rPr>
          <w:rFonts w:ascii="Arial" w:hAnsi="Arial" w:cs="Arial"/>
        </w:rPr>
        <w:t>izriče</w:t>
      </w:r>
    </w:p>
    <w:p w:rsidRPr="004B53B1" w:rsidR="00526E5B" w:rsidP="004B53B1" w:rsidRDefault="00526E5B" w14:paraId="595E2C57" w14:textId="77777777">
      <w:pPr>
        <w:jc w:val="center"/>
        <w:rPr>
          <w:rFonts w:ascii="Arial" w:hAnsi="Arial" w:cs="Arial"/>
        </w:rPr>
      </w:pPr>
      <w:r w:rsidRPr="004B53B1">
        <w:rPr>
          <w:rFonts w:ascii="Arial" w:hAnsi="Arial" w:cs="Arial"/>
        </w:rPr>
        <w:t>ublažena novčana kazna</w:t>
      </w:r>
    </w:p>
    <w:p w:rsidRPr="004B53B1" w:rsidR="00526E5B" w:rsidP="004B53B1" w:rsidRDefault="00526E5B" w14:paraId="0CD7DA81" w14:textId="77777777">
      <w:pPr>
        <w:jc w:val="center"/>
        <w:rPr>
          <w:rFonts w:ascii="Arial" w:hAnsi="Arial" w:cs="Arial"/>
        </w:rPr>
      </w:pPr>
      <w:r w:rsidRPr="004B53B1">
        <w:rPr>
          <w:rFonts w:ascii="Arial" w:hAnsi="Arial" w:cs="Arial"/>
        </w:rPr>
        <w:t xml:space="preserve">od </w:t>
      </w:r>
      <w:r w:rsidRPr="004B53B1" w:rsidR="00B90A7A">
        <w:rPr>
          <w:rFonts w:ascii="Arial" w:hAnsi="Arial" w:cs="Arial"/>
        </w:rPr>
        <w:t>40</w:t>
      </w:r>
      <w:r w:rsidRPr="004B53B1" w:rsidR="002A7EC3">
        <w:rPr>
          <w:rFonts w:ascii="Arial" w:hAnsi="Arial" w:cs="Arial"/>
        </w:rPr>
        <w:t>0,</w:t>
      </w:r>
      <w:r w:rsidRPr="004B53B1">
        <w:rPr>
          <w:rFonts w:ascii="Arial" w:hAnsi="Arial" w:cs="Arial"/>
        </w:rPr>
        <w:t>00 (</w:t>
      </w:r>
      <w:r w:rsidR="004B53B1">
        <w:rPr>
          <w:rFonts w:ascii="Arial" w:hAnsi="Arial" w:cs="Arial"/>
        </w:rPr>
        <w:t>četiristo</w:t>
      </w:r>
      <w:r w:rsidRPr="004B53B1" w:rsidR="00D17E34">
        <w:rPr>
          <w:rFonts w:ascii="Arial" w:hAnsi="Arial" w:cs="Arial"/>
        </w:rPr>
        <w:t>) eura.</w:t>
      </w:r>
    </w:p>
    <w:p w:rsidRPr="004B53B1" w:rsidR="00526E5B" w:rsidP="004B53B1" w:rsidRDefault="00526E5B" w14:paraId="4FE6329F" w14:textId="77777777">
      <w:pPr>
        <w:jc w:val="both"/>
        <w:rPr>
          <w:rFonts w:ascii="Arial" w:hAnsi="Arial" w:cs="Arial"/>
        </w:rPr>
      </w:pPr>
    </w:p>
    <w:p w:rsidRPr="004B53B1" w:rsidR="00526E5B" w:rsidP="004B53B1" w:rsidRDefault="00526E5B" w14:paraId="4D30DA99" w14:textId="77777777">
      <w:pPr>
        <w:jc w:val="both"/>
        <w:rPr>
          <w:rFonts w:ascii="Arial" w:hAnsi="Arial" w:cs="Arial"/>
        </w:rPr>
      </w:pPr>
      <w:r w:rsidRPr="004B53B1">
        <w:rPr>
          <w:rFonts w:ascii="Arial" w:hAnsi="Arial" w:cs="Arial"/>
          <w:b/>
        </w:rPr>
        <w:tab/>
      </w:r>
      <w:r w:rsidRPr="004B53B1">
        <w:rPr>
          <w:rFonts w:ascii="Arial" w:hAnsi="Arial" w:cs="Arial"/>
        </w:rPr>
        <w:t xml:space="preserve">Temeljem članka 33. stavka 10. Prekršajnog zakona okrivljenica je obvezna platiti novčanu kaznu u roku </w:t>
      </w:r>
      <w:r w:rsidRPr="00765896" w:rsidR="00197EE7">
        <w:rPr>
          <w:rFonts w:ascii="Arial" w:hAnsi="Arial" w:cs="Arial"/>
        </w:rPr>
        <w:t xml:space="preserve">od 1 (jedan) mjesec </w:t>
      </w:r>
      <w:r w:rsidRPr="004B53B1">
        <w:rPr>
          <w:rFonts w:ascii="Arial" w:hAnsi="Arial" w:cs="Arial"/>
        </w:rPr>
        <w:t xml:space="preserve">po </w:t>
      </w:r>
      <w:r w:rsidR="004B53B1">
        <w:rPr>
          <w:rFonts w:ascii="Arial" w:hAnsi="Arial" w:cs="Arial"/>
        </w:rPr>
        <w:t>primitku</w:t>
      </w:r>
      <w:r w:rsidRPr="004B53B1">
        <w:rPr>
          <w:rFonts w:ascii="Arial" w:hAnsi="Arial" w:cs="Arial"/>
        </w:rPr>
        <w:t xml:space="preserve"> ove presude.</w:t>
      </w:r>
    </w:p>
    <w:p w:rsidRPr="004B53B1" w:rsidR="00992DFB" w:rsidP="004B53B1" w:rsidRDefault="00992DFB" w14:paraId="663EFB71" w14:textId="77777777">
      <w:pPr>
        <w:jc w:val="both"/>
        <w:rPr>
          <w:rFonts w:ascii="Arial" w:hAnsi="Arial" w:cs="Arial"/>
        </w:rPr>
      </w:pPr>
    </w:p>
    <w:p w:rsidRPr="004B53B1" w:rsidR="00526E5B" w:rsidP="004B53B1" w:rsidRDefault="00526E5B" w14:paraId="1941126B" w14:textId="77777777">
      <w:pPr>
        <w:ind w:firstLine="708"/>
        <w:jc w:val="both"/>
        <w:rPr>
          <w:rFonts w:ascii="Arial" w:hAnsi="Arial" w:cs="Arial"/>
        </w:rPr>
      </w:pPr>
      <w:r w:rsidRPr="004B53B1">
        <w:rPr>
          <w:rFonts w:ascii="Arial" w:hAnsi="Arial" w:cs="Arial"/>
        </w:rPr>
        <w:t>Upozorava se okrivljenica da će se novčana kazna smatrati u cjelini plaćenom ako dobrovoljno plati dvije trećine (2/3) izrečene novčane kazne u gore navedenom r</w:t>
      </w:r>
      <w:r w:rsidRPr="004B53B1" w:rsidR="00D17E34">
        <w:rPr>
          <w:rFonts w:ascii="Arial" w:hAnsi="Arial" w:cs="Arial"/>
        </w:rPr>
        <w:t>oku (čl.152.</w:t>
      </w:r>
      <w:r w:rsidR="004B53B1">
        <w:rPr>
          <w:rFonts w:ascii="Arial" w:hAnsi="Arial" w:cs="Arial"/>
        </w:rPr>
        <w:t xml:space="preserve"> </w:t>
      </w:r>
      <w:r w:rsidRPr="004B53B1" w:rsidR="00D17E34">
        <w:rPr>
          <w:rFonts w:ascii="Arial" w:hAnsi="Arial" w:cs="Arial"/>
        </w:rPr>
        <w:t>Prekršajnog zakona).</w:t>
      </w:r>
    </w:p>
    <w:p w:rsidRPr="004B53B1" w:rsidR="00526E5B" w:rsidP="004B53B1" w:rsidRDefault="00526E5B" w14:paraId="706C49B7" w14:textId="77777777">
      <w:pPr>
        <w:jc w:val="both"/>
        <w:rPr>
          <w:rFonts w:ascii="Arial" w:hAnsi="Arial" w:cs="Arial"/>
        </w:rPr>
      </w:pPr>
    </w:p>
    <w:p w:rsidR="00526E5B" w:rsidP="004B53B1" w:rsidRDefault="00526E5B" w14:paraId="0554F030" w14:textId="77777777">
      <w:pPr>
        <w:ind w:firstLine="708"/>
        <w:jc w:val="both"/>
        <w:rPr>
          <w:rFonts w:ascii="Arial" w:hAnsi="Arial" w:cs="Arial"/>
        </w:rPr>
      </w:pPr>
      <w:r w:rsidRPr="004B53B1">
        <w:rPr>
          <w:rFonts w:ascii="Arial" w:hAnsi="Arial" w:cs="Arial"/>
        </w:rPr>
        <w:t>Svakim daljnjim načinom naplate, novčana kazna naplatiti će se u punom iznosu.</w:t>
      </w:r>
    </w:p>
    <w:p w:rsidRPr="00765896" w:rsidR="00197EE7" w:rsidP="00197EE7" w:rsidRDefault="00197EE7" w14:paraId="268F1AE9" w14:textId="77777777">
      <w:pPr>
        <w:ind w:firstLine="708"/>
        <w:jc w:val="both"/>
        <w:rPr>
          <w:rFonts w:ascii="Arial" w:hAnsi="Arial" w:cs="Arial"/>
        </w:rPr>
      </w:pPr>
      <w:r w:rsidRPr="00765896">
        <w:rPr>
          <w:rFonts w:ascii="Arial" w:hAnsi="Arial" w:cs="Arial"/>
        </w:rPr>
        <w:lastRenderedPageBreak/>
        <w:t xml:space="preserve">Temeljem članka 139. stavka 3. u vezi s člankom 138. stavkom 3. Prekršajnog zakona, okrivljenik je obvezan naknaditi troškove prekršajnog postupka u paušalnom iznosu od </w:t>
      </w:r>
      <w:r>
        <w:rPr>
          <w:rFonts w:ascii="Arial" w:hAnsi="Arial" w:cs="Arial"/>
        </w:rPr>
        <w:t>4</w:t>
      </w:r>
      <w:r w:rsidRPr="00765896">
        <w:rPr>
          <w:rFonts w:ascii="Arial" w:hAnsi="Arial" w:cs="Arial"/>
        </w:rPr>
        <w:t>0,00 (</w:t>
      </w:r>
      <w:r>
        <w:rPr>
          <w:rFonts w:ascii="Arial" w:hAnsi="Arial" w:cs="Arial"/>
        </w:rPr>
        <w:t>če</w:t>
      </w:r>
      <w:r w:rsidRPr="00765896">
        <w:rPr>
          <w:rFonts w:ascii="Arial" w:hAnsi="Arial" w:cs="Arial"/>
        </w:rPr>
        <w:t>trdeset) eura u roku od 1 (jedan) mjesec po primitku ove presude.</w:t>
      </w:r>
    </w:p>
    <w:p w:rsidRPr="004B53B1" w:rsidR="00526E5B" w:rsidP="004B53B1" w:rsidRDefault="00526E5B" w14:paraId="5B081C55" w14:textId="77777777">
      <w:pPr>
        <w:jc w:val="right"/>
        <w:rPr>
          <w:rFonts w:ascii="Arial" w:hAnsi="Arial" w:cs="Arial"/>
        </w:rPr>
      </w:pPr>
    </w:p>
    <w:p w:rsidR="00526E5B" w:rsidP="004B53B1" w:rsidRDefault="00526E5B" w14:paraId="6133D1DA" w14:textId="77777777">
      <w:pPr>
        <w:ind w:firstLine="708"/>
        <w:jc w:val="both"/>
        <w:rPr>
          <w:rFonts w:ascii="Arial" w:hAnsi="Arial" w:cs="Arial"/>
        </w:rPr>
      </w:pPr>
      <w:r w:rsidRPr="004B53B1">
        <w:rPr>
          <w:rFonts w:ascii="Arial" w:hAnsi="Arial" w:cs="Arial"/>
        </w:rPr>
        <w:t>Ako okrivljenica novčanu kaznu</w:t>
      </w:r>
      <w:r w:rsidR="00197EE7">
        <w:rPr>
          <w:rFonts w:ascii="Arial" w:hAnsi="Arial" w:cs="Arial"/>
        </w:rPr>
        <w:t xml:space="preserve"> i troškove</w:t>
      </w:r>
      <w:r w:rsidRPr="004B53B1">
        <w:rPr>
          <w:rFonts w:ascii="Arial" w:hAnsi="Arial" w:cs="Arial"/>
        </w:rPr>
        <w:t xml:space="preserve"> ne plati u cijelosti ili djelomično u određenom roku, naplatiti će se prisilno.</w:t>
      </w:r>
    </w:p>
    <w:p w:rsidRPr="004B53B1" w:rsidR="004B53B1" w:rsidP="004B53B1" w:rsidRDefault="004B53B1" w14:paraId="1C068465" w14:textId="77777777">
      <w:pPr>
        <w:ind w:firstLine="708"/>
        <w:jc w:val="both"/>
        <w:rPr>
          <w:rFonts w:ascii="Arial" w:hAnsi="Arial" w:cs="Arial"/>
        </w:rPr>
      </w:pPr>
    </w:p>
    <w:p w:rsidRPr="004B53B1" w:rsidR="00526E5B" w:rsidP="004B53B1" w:rsidRDefault="00526E5B" w14:paraId="4111D542" w14:textId="77777777">
      <w:pPr>
        <w:ind w:firstLine="708"/>
        <w:jc w:val="both"/>
        <w:rPr>
          <w:rFonts w:ascii="Arial" w:hAnsi="Arial" w:cs="Arial"/>
        </w:rPr>
      </w:pPr>
      <w:r w:rsidRPr="004B53B1">
        <w:rPr>
          <w:rFonts w:ascii="Arial" w:hAnsi="Arial" w:cs="Arial"/>
        </w:rPr>
        <w:t>Okrivljenica je dužna izvršiti uplat</w:t>
      </w:r>
      <w:r w:rsidR="00197EE7">
        <w:rPr>
          <w:rFonts w:ascii="Arial" w:hAnsi="Arial" w:cs="Arial"/>
        </w:rPr>
        <w:t>e</w:t>
      </w:r>
      <w:r w:rsidRPr="004B53B1">
        <w:rPr>
          <w:rFonts w:ascii="Arial" w:hAnsi="Arial" w:cs="Arial"/>
        </w:rPr>
        <w:t xml:space="preserve"> prema priložen</w:t>
      </w:r>
      <w:r w:rsidR="00197EE7">
        <w:rPr>
          <w:rFonts w:ascii="Arial" w:hAnsi="Arial" w:cs="Arial"/>
        </w:rPr>
        <w:t>im</w:t>
      </w:r>
      <w:r w:rsidRPr="004B53B1">
        <w:rPr>
          <w:rFonts w:ascii="Arial" w:hAnsi="Arial" w:cs="Arial"/>
        </w:rPr>
        <w:t xml:space="preserve"> uplatnic</w:t>
      </w:r>
      <w:r w:rsidR="00197EE7">
        <w:rPr>
          <w:rFonts w:ascii="Arial" w:hAnsi="Arial" w:cs="Arial"/>
        </w:rPr>
        <w:t>ama</w:t>
      </w:r>
      <w:r w:rsidRPr="004B53B1">
        <w:rPr>
          <w:rFonts w:ascii="Arial" w:hAnsi="Arial" w:cs="Arial"/>
        </w:rPr>
        <w:t>.</w:t>
      </w:r>
    </w:p>
    <w:p w:rsidR="00992DFB" w:rsidP="004B53B1" w:rsidRDefault="00992DFB" w14:paraId="642F1227" w14:textId="77777777">
      <w:pPr>
        <w:jc w:val="center"/>
        <w:rPr>
          <w:rFonts w:ascii="Arial" w:hAnsi="Arial" w:cs="Arial"/>
        </w:rPr>
      </w:pPr>
    </w:p>
    <w:p w:rsidRPr="004B53B1" w:rsidR="00992DFB" w:rsidP="004B53B1" w:rsidRDefault="00992DFB" w14:paraId="7CD83F73" w14:textId="77777777">
      <w:pPr>
        <w:jc w:val="center"/>
        <w:rPr>
          <w:rFonts w:ascii="Arial" w:hAnsi="Arial" w:cs="Arial"/>
        </w:rPr>
      </w:pPr>
    </w:p>
    <w:p w:rsidRPr="004B53B1" w:rsidR="00DA7D7F" w:rsidP="004B53B1" w:rsidRDefault="00D564C7" w14:paraId="0F072474" w14:textId="77777777">
      <w:pPr>
        <w:jc w:val="center"/>
        <w:rPr>
          <w:rFonts w:ascii="Arial" w:hAnsi="Arial" w:cs="Arial"/>
        </w:rPr>
      </w:pPr>
      <w:r w:rsidRPr="004B53B1">
        <w:rPr>
          <w:rFonts w:ascii="Arial" w:hAnsi="Arial" w:cs="Arial"/>
        </w:rPr>
        <w:t>Ob</w:t>
      </w:r>
      <w:r w:rsidRPr="004B53B1" w:rsidR="00001E33">
        <w:rPr>
          <w:rFonts w:ascii="Arial" w:hAnsi="Arial" w:cs="Arial"/>
        </w:rPr>
        <w:t>r</w:t>
      </w:r>
      <w:r w:rsidRPr="004B53B1">
        <w:rPr>
          <w:rFonts w:ascii="Arial" w:hAnsi="Arial" w:cs="Arial"/>
        </w:rPr>
        <w:t>azloženje</w:t>
      </w:r>
    </w:p>
    <w:p w:rsidRPr="004B53B1" w:rsidR="00222B8F" w:rsidP="004B53B1" w:rsidRDefault="00222B8F" w14:paraId="200E2B6B" w14:textId="77777777">
      <w:pPr>
        <w:jc w:val="center"/>
        <w:rPr>
          <w:rFonts w:ascii="Arial" w:hAnsi="Arial" w:cs="Arial"/>
          <w:b/>
        </w:rPr>
      </w:pPr>
    </w:p>
    <w:p w:rsidR="004B53B1" w:rsidP="004B53B1" w:rsidRDefault="004B53B1" w14:paraId="5AA460F7" w14:textId="77777777">
      <w:pPr>
        <w:jc w:val="both"/>
        <w:rPr>
          <w:rFonts w:ascii="Arial" w:hAnsi="Arial" w:cs="Arial"/>
        </w:rPr>
      </w:pPr>
      <w:r>
        <w:rPr>
          <w:rFonts w:ascii="Arial" w:hAnsi="Arial" w:cs="Arial"/>
        </w:rPr>
        <w:t xml:space="preserve">1. </w:t>
      </w:r>
      <w:r w:rsidRPr="004B53B1" w:rsidR="00711BC9">
        <w:rPr>
          <w:rFonts w:ascii="Arial" w:hAnsi="Arial" w:cs="Arial"/>
        </w:rPr>
        <w:t xml:space="preserve">Protiv okrivljenice ovom sudu dostavljen je obavezni prekršajni nalog Policijske </w:t>
      </w:r>
      <w:r w:rsidRPr="004B53B1" w:rsidR="00526E5B">
        <w:rPr>
          <w:rFonts w:ascii="Arial" w:hAnsi="Arial" w:cs="Arial"/>
        </w:rPr>
        <w:t>postaje Umag</w:t>
      </w:r>
      <w:r>
        <w:rPr>
          <w:rFonts w:ascii="Arial" w:hAnsi="Arial" w:cs="Arial"/>
        </w:rPr>
        <w:t xml:space="preserve"> s ispostavom Buje</w:t>
      </w:r>
      <w:r w:rsidRPr="004B53B1" w:rsidR="00526E5B">
        <w:rPr>
          <w:rFonts w:ascii="Arial" w:hAnsi="Arial" w:cs="Arial"/>
        </w:rPr>
        <w:t xml:space="preserve">, pod brojem </w:t>
      </w:r>
      <w:r>
        <w:rPr>
          <w:rFonts w:ascii="Arial" w:hAnsi="Arial" w:cs="Arial"/>
          <w:bCs/>
          <w:iCs/>
        </w:rPr>
        <w:t>211-07/25-4/104963</w:t>
      </w:r>
      <w:r w:rsidRPr="004B53B1" w:rsidR="00526E5B">
        <w:rPr>
          <w:rFonts w:ascii="Arial" w:hAnsi="Arial" w:cs="Arial"/>
          <w:bCs/>
          <w:iCs/>
        </w:rPr>
        <w:t xml:space="preserve"> od </w:t>
      </w:r>
      <w:r>
        <w:rPr>
          <w:rFonts w:ascii="Arial" w:hAnsi="Arial" w:cs="Arial"/>
          <w:bCs/>
          <w:iCs/>
        </w:rPr>
        <w:t>08</w:t>
      </w:r>
      <w:r w:rsidRPr="004B53B1" w:rsidR="00526E5B">
        <w:rPr>
          <w:rFonts w:ascii="Arial" w:hAnsi="Arial" w:cs="Arial"/>
          <w:bCs/>
          <w:iCs/>
        </w:rPr>
        <w:t>.</w:t>
      </w:r>
      <w:r>
        <w:rPr>
          <w:rFonts w:ascii="Arial" w:hAnsi="Arial" w:cs="Arial"/>
          <w:bCs/>
          <w:iCs/>
        </w:rPr>
        <w:t xml:space="preserve"> listopada</w:t>
      </w:r>
      <w:r w:rsidRPr="004B53B1" w:rsidR="00526E5B">
        <w:rPr>
          <w:rFonts w:ascii="Arial" w:hAnsi="Arial" w:cs="Arial"/>
          <w:bCs/>
          <w:iCs/>
        </w:rPr>
        <w:t xml:space="preserve"> 20</w:t>
      </w:r>
      <w:r>
        <w:rPr>
          <w:rFonts w:ascii="Arial" w:hAnsi="Arial" w:cs="Arial"/>
          <w:bCs/>
          <w:iCs/>
        </w:rPr>
        <w:t>2</w:t>
      </w:r>
      <w:r w:rsidRPr="004B53B1" w:rsidR="00526E5B">
        <w:rPr>
          <w:rFonts w:ascii="Arial" w:hAnsi="Arial" w:cs="Arial"/>
          <w:bCs/>
          <w:iCs/>
        </w:rPr>
        <w:t>5.</w:t>
      </w:r>
      <w:r>
        <w:rPr>
          <w:rFonts w:ascii="Arial" w:hAnsi="Arial" w:cs="Arial"/>
          <w:bCs/>
          <w:iCs/>
        </w:rPr>
        <w:t xml:space="preserve"> </w:t>
      </w:r>
      <w:r w:rsidRPr="004B53B1" w:rsidR="00526E5B">
        <w:rPr>
          <w:rFonts w:ascii="Arial" w:hAnsi="Arial" w:cs="Arial"/>
          <w:bCs/>
          <w:iCs/>
        </w:rPr>
        <w:t>godine</w:t>
      </w:r>
      <w:r w:rsidRPr="004B53B1" w:rsidR="00711BC9">
        <w:rPr>
          <w:rFonts w:ascii="Arial" w:hAnsi="Arial" w:cs="Arial"/>
          <w:bCs/>
          <w:iCs/>
        </w:rPr>
        <w:t xml:space="preserve"> n</w:t>
      </w:r>
      <w:r w:rsidRPr="004B53B1" w:rsidR="00711BC9">
        <w:rPr>
          <w:rFonts w:ascii="Arial" w:hAnsi="Arial" w:cs="Arial"/>
        </w:rPr>
        <w:t>a koji je okrivljenica pravovremeno uložila prigovor, te je isti stavljen izvan snage.</w:t>
      </w:r>
    </w:p>
    <w:p w:rsidR="004B53B1" w:rsidP="004B53B1" w:rsidRDefault="004B53B1" w14:paraId="6F28CD4D" w14:textId="77777777">
      <w:pPr>
        <w:jc w:val="both"/>
        <w:rPr>
          <w:rFonts w:ascii="Arial" w:hAnsi="Arial" w:cs="Arial"/>
        </w:rPr>
      </w:pPr>
      <w:r>
        <w:rPr>
          <w:rFonts w:ascii="Arial" w:hAnsi="Arial" w:cs="Arial"/>
        </w:rPr>
        <w:t xml:space="preserve">2. </w:t>
      </w:r>
      <w:r w:rsidRPr="004B53B1" w:rsidR="00F60909">
        <w:rPr>
          <w:rFonts w:ascii="Arial" w:hAnsi="Arial" w:cs="Arial"/>
        </w:rPr>
        <w:t>Od Općinskog suda u Puli, Prekršajnog odjela, zatražena je pravna pomoć za ispitivanje okrivljenice, kojoj nije udovoljeno, jer se ista pozivana u više navrata, za koja joj se poziv pokušalo uručiti putem dostavne službe, ali dostava poziva nije bila uredna s naznakom da ''obaviješteni nije podigao pošiljku'' stoga joj je poziv istaknut na oglasnu ploču suda, čime se smatra da je dostava poziva uredno obavljena. Ročište je održano bez njezine nazočnosti u smislu odredbe čl.167.st.3.Prekršajnog zakona, jer je ocijenjeno da njezino ispitivanje nije neophodno i nije od utjecaja na zakonito i pravilo donošenje odluke.</w:t>
      </w:r>
    </w:p>
    <w:p w:rsidR="004B53B1" w:rsidP="004B53B1" w:rsidRDefault="004B53B1" w14:paraId="0B59008E" w14:textId="77777777">
      <w:pPr>
        <w:jc w:val="both"/>
        <w:rPr>
          <w:rFonts w:ascii="Arial" w:hAnsi="Arial" w:eastAsia="Calibri" w:cs="Arial"/>
          <w:lang w:eastAsia="en-US"/>
        </w:rPr>
      </w:pPr>
      <w:r>
        <w:rPr>
          <w:rFonts w:ascii="Arial" w:hAnsi="Arial" w:cs="Arial"/>
        </w:rPr>
        <w:t xml:space="preserve">3. </w:t>
      </w:r>
      <w:r w:rsidRPr="004B53B1" w:rsidR="00F60909">
        <w:rPr>
          <w:rFonts w:ascii="Arial" w:hAnsi="Arial" w:cs="Arial"/>
        </w:rPr>
        <w:t>Sud je u obzir uzeo sadržaj prigovora o</w:t>
      </w:r>
      <w:r w:rsidRPr="004B53B1" w:rsidR="00826E08">
        <w:rPr>
          <w:rFonts w:ascii="Arial" w:hAnsi="Arial" w:cs="Arial"/>
        </w:rPr>
        <w:t>krivljen</w:t>
      </w:r>
      <w:r w:rsidRPr="004B53B1" w:rsidR="00F60909">
        <w:rPr>
          <w:rFonts w:ascii="Arial" w:hAnsi="Arial" w:cs="Arial"/>
        </w:rPr>
        <w:t xml:space="preserve">e u kojem je navela </w:t>
      </w:r>
      <w:r w:rsidRPr="004B53B1" w:rsidR="00F60909">
        <w:rPr>
          <w:rFonts w:ascii="Arial" w:hAnsi="Arial" w:eastAsia="Calibri" w:cs="Arial"/>
          <w:lang w:eastAsia="en-US"/>
        </w:rPr>
        <w:t xml:space="preserve">kako je inkriminiranog dana, kao gotovo svakodnevno, posuđivala vozilo na upravljanje više osoba (svojim djelatnicima </w:t>
      </w:r>
      <w:proofErr w:type="spellStart"/>
      <w:r w:rsidRPr="004B53B1" w:rsidR="00F60909">
        <w:rPr>
          <w:rFonts w:ascii="Arial" w:hAnsi="Arial" w:eastAsia="Calibri" w:cs="Arial"/>
          <w:lang w:eastAsia="en-US"/>
        </w:rPr>
        <w:t>caffe</w:t>
      </w:r>
      <w:proofErr w:type="spellEnd"/>
      <w:r w:rsidRPr="004B53B1" w:rsidR="00F60909">
        <w:rPr>
          <w:rFonts w:ascii="Arial" w:hAnsi="Arial" w:eastAsia="Calibri" w:cs="Arial"/>
          <w:lang w:eastAsia="en-US"/>
        </w:rPr>
        <w:t xml:space="preserve"> bara), pa iz tog razloga nije mogla biti sigurna tko je zaista upravljao njezinim vozilom u zadano vrijeme, a niti je itko od navedenih osoba nije mogao sa sigurnošću odgovoriti tko je vozio tog navedenog dana, jer se njezino osobno vozilo koristi u svrhe nabave pića i ostalih namirnica, kao i za privatne potrebe. Zbog toga da, a obzirom na odredbe čl.229.st.3. Zakona o sigurnosti prometa na cestama, da se dostava podataka o više osoba ne smatra dostavom vjerodostojnih podataka, da nije znala što učiniti. Namjera da joj nije bila neplatiti novčanu kaznu za prekoračenje brzine. Također je navela kako je u visokom stupnju trudnoće te da joj je iznos mjesečnih primanje jedva dovoljan za ispunjenje svakodnevnih životnih potreba, pa bi se plaćanje navedene novčane kazne odrazilo na njenu životu egzistenciju. Također je navela kako nisu dostavljeni nikakvi dokazi o utvrđenju navedenog prekršaje, tj. nikakve fotografije, zbog čega smatra da je činjenično stanje pogrešno , te da ona nije počinila prekršaj koji joj se stavlja na teret pa da nema osnove za izricanje sankcije. </w:t>
      </w:r>
      <w:proofErr w:type="spellStart"/>
      <w:r w:rsidRPr="004B53B1" w:rsidR="00F60909">
        <w:rPr>
          <w:rFonts w:ascii="Arial" w:hAnsi="Arial" w:eastAsia="Calibri" w:cs="Arial"/>
          <w:lang w:eastAsia="en-US"/>
        </w:rPr>
        <w:t>Podredno</w:t>
      </w:r>
      <w:proofErr w:type="spellEnd"/>
      <w:r w:rsidRPr="004B53B1" w:rsidR="00F60909">
        <w:rPr>
          <w:rFonts w:ascii="Arial" w:hAnsi="Arial" w:eastAsia="Calibri" w:cs="Arial"/>
          <w:lang w:eastAsia="en-US"/>
        </w:rPr>
        <w:t xml:space="preserve"> je predložila da joj sud izrekne mjeru upozorenja ili izrekne ublaženu novčanu kaznu.</w:t>
      </w:r>
    </w:p>
    <w:p w:rsidR="004B53B1" w:rsidP="004B53B1" w:rsidRDefault="004B53B1" w14:paraId="70770B8B" w14:textId="77777777">
      <w:pPr>
        <w:jc w:val="both"/>
        <w:rPr>
          <w:rFonts w:ascii="Arial" w:hAnsi="Arial" w:cs="Arial"/>
        </w:rPr>
      </w:pPr>
      <w:r>
        <w:rPr>
          <w:rFonts w:ascii="Arial" w:hAnsi="Arial" w:eastAsia="Calibri" w:cs="Arial"/>
          <w:lang w:eastAsia="en-US"/>
        </w:rPr>
        <w:t xml:space="preserve">4. </w:t>
      </w:r>
      <w:r w:rsidRPr="004B53B1" w:rsidR="00CE2F04">
        <w:rPr>
          <w:rFonts w:ascii="Arial" w:hAnsi="Arial" w:cs="Arial"/>
        </w:rPr>
        <w:t xml:space="preserve">U postupku je sud na uvidu imao </w:t>
      </w:r>
      <w:r w:rsidRPr="004B53B1" w:rsidR="001A1BE9">
        <w:rPr>
          <w:rFonts w:ascii="Arial" w:hAnsi="Arial" w:cs="Arial"/>
        </w:rPr>
        <w:t xml:space="preserve">i pročitao </w:t>
      </w:r>
      <w:r w:rsidRPr="004B53B1" w:rsidR="001A1BE9">
        <w:rPr>
          <w:rFonts w:ascii="Arial" w:hAnsi="Arial" w:cs="Arial"/>
          <w:bCs/>
        </w:rPr>
        <w:t>obavijest o počinjenom prekršaju, potpisana dostavnica obavijesti o počinjenom prekršaju,</w:t>
      </w:r>
      <w:r w:rsidRPr="004B53B1" w:rsidR="001A1BE9">
        <w:rPr>
          <w:rFonts w:ascii="Arial" w:hAnsi="Arial" w:cs="Arial"/>
        </w:rPr>
        <w:t xml:space="preserve"> </w:t>
      </w:r>
      <w:r w:rsidRPr="004B53B1" w:rsidR="001A1BE9">
        <w:rPr>
          <w:rFonts w:ascii="Arial" w:hAnsi="Arial" w:cs="Arial"/>
          <w:bCs/>
        </w:rPr>
        <w:t xml:space="preserve">obrazac za dostavu podataka o vozaču, </w:t>
      </w:r>
      <w:r w:rsidRPr="004B53B1" w:rsidR="001A1BE9">
        <w:rPr>
          <w:rFonts w:ascii="Arial" w:hAnsi="Arial" w:cs="Arial"/>
        </w:rPr>
        <w:t>izvod iz prekršajne evidencije.</w:t>
      </w:r>
    </w:p>
    <w:p w:rsidR="004B53B1" w:rsidP="004B53B1" w:rsidRDefault="004B53B1" w14:paraId="2202CA09" w14:textId="77777777">
      <w:pPr>
        <w:jc w:val="both"/>
        <w:rPr>
          <w:rFonts w:ascii="Arial" w:hAnsi="Arial" w:cs="Arial"/>
        </w:rPr>
      </w:pPr>
      <w:r>
        <w:rPr>
          <w:rFonts w:ascii="Arial" w:hAnsi="Arial" w:cs="Arial"/>
        </w:rPr>
        <w:t xml:space="preserve">5. </w:t>
      </w:r>
      <w:r w:rsidRPr="004B53B1" w:rsidR="00881454">
        <w:rPr>
          <w:rFonts w:ascii="Arial" w:hAnsi="Arial" w:cs="Arial"/>
        </w:rPr>
        <w:t>Nakon provedeno</w:t>
      </w:r>
      <w:r w:rsidRPr="004B53B1" w:rsidR="00C1618F">
        <w:rPr>
          <w:rFonts w:ascii="Arial" w:hAnsi="Arial" w:cs="Arial"/>
        </w:rPr>
        <w:t>g postupka, analizirajući prigovor</w:t>
      </w:r>
      <w:r w:rsidRPr="004B53B1" w:rsidR="00881454">
        <w:rPr>
          <w:rFonts w:ascii="Arial" w:hAnsi="Arial" w:cs="Arial"/>
        </w:rPr>
        <w:t xml:space="preserve"> okrivljenice i sve provedene dokaze, kako pojedinačno tako i u njihovoj uzajamnoj povezanosti, sud nalazi utvrđenim da su se u</w:t>
      </w:r>
      <w:r w:rsidRPr="004B53B1" w:rsidR="00C5170C">
        <w:rPr>
          <w:rFonts w:ascii="Arial" w:hAnsi="Arial" w:cs="Arial"/>
        </w:rPr>
        <w:t xml:space="preserve"> njezinu</w:t>
      </w:r>
      <w:r w:rsidRPr="004B53B1" w:rsidR="00881454">
        <w:rPr>
          <w:rFonts w:ascii="Arial" w:hAnsi="Arial" w:cs="Arial"/>
        </w:rPr>
        <w:t xml:space="preserve"> postupanju stekla obilježja</w:t>
      </w:r>
      <w:r w:rsidRPr="004B53B1" w:rsidR="00C5170C">
        <w:rPr>
          <w:rFonts w:ascii="Arial" w:hAnsi="Arial" w:cs="Arial"/>
        </w:rPr>
        <w:t xml:space="preserve"> prekršaja iz navedenog propisa.</w:t>
      </w:r>
    </w:p>
    <w:p w:rsidR="004B53B1" w:rsidP="004B53B1" w:rsidRDefault="004B53B1" w14:paraId="600D7C88" w14:textId="77777777">
      <w:pPr>
        <w:jc w:val="both"/>
        <w:rPr>
          <w:rFonts w:ascii="Arial" w:hAnsi="Arial" w:cs="Arial"/>
        </w:rPr>
      </w:pPr>
      <w:r>
        <w:rPr>
          <w:rFonts w:ascii="Arial" w:hAnsi="Arial" w:cs="Arial"/>
        </w:rPr>
        <w:t xml:space="preserve">6. </w:t>
      </w:r>
      <w:r w:rsidRPr="004B53B1" w:rsidR="00B90A7A">
        <w:rPr>
          <w:rFonts w:ascii="Arial" w:hAnsi="Arial" w:cs="Arial"/>
        </w:rPr>
        <w:t xml:space="preserve">Okrivljenica je kao vlasnica vozila bila dužna, prema traženju, u roku od 15 dana dati vjerodostojan podatak o osobi koja je upravljala vozilom u vrijeme počinjenja </w:t>
      </w:r>
      <w:r w:rsidRPr="004B53B1" w:rsidR="00B90A7A">
        <w:rPr>
          <w:rFonts w:ascii="Arial" w:hAnsi="Arial" w:cs="Arial"/>
        </w:rPr>
        <w:lastRenderedPageBreak/>
        <w:t>prekršaja, a dostava podataka o više osoba ne smatra se dostavom vjerodostojnih podataka o identitetu osobe kojoj je vozilo dano na upravljanje.</w:t>
      </w:r>
    </w:p>
    <w:p w:rsidR="004B53B1" w:rsidP="004B53B1" w:rsidRDefault="004B53B1" w14:paraId="006F4F44" w14:textId="77777777">
      <w:pPr>
        <w:jc w:val="both"/>
        <w:rPr>
          <w:rFonts w:ascii="Arial" w:hAnsi="Arial" w:cs="Arial"/>
        </w:rPr>
      </w:pPr>
      <w:r>
        <w:rPr>
          <w:rFonts w:ascii="Arial" w:hAnsi="Arial" w:cs="Arial"/>
        </w:rPr>
        <w:t xml:space="preserve">7. </w:t>
      </w:r>
      <w:r w:rsidRPr="004B53B1" w:rsidR="00B90A7A">
        <w:rPr>
          <w:rFonts w:ascii="Arial" w:hAnsi="Arial" w:cs="Arial"/>
        </w:rPr>
        <w:t xml:space="preserve">Iz provedenih dokaza proizlazi da joj je obavijest uredno uručena 10. </w:t>
      </w:r>
      <w:r>
        <w:rPr>
          <w:rFonts w:ascii="Arial" w:hAnsi="Arial" w:cs="Arial"/>
        </w:rPr>
        <w:t>travnja</w:t>
      </w:r>
      <w:r w:rsidRPr="004B53B1" w:rsidR="00B90A7A">
        <w:rPr>
          <w:rFonts w:ascii="Arial" w:hAnsi="Arial" w:cs="Arial"/>
        </w:rPr>
        <w:t xml:space="preserve"> 2025., pa je njezina obveza nastala i ostala neispunjena. Činjenica da je vozilo povremeno koristilo više zaposlenika ne oslobađa ju obveze da dostavi vjerodostojan podatak, jer zakon traži podatak o konkretnoj osobi, a ne raspon mogućih počinitelja. Stoga je sud utvrdio da su ostvarena sva obilježja prekršaja i okrivljenicu proglasio krivom jer ju istaknute okolnosti ne mogu ispričati</w:t>
      </w:r>
      <w:r>
        <w:rPr>
          <w:rFonts w:ascii="Arial" w:hAnsi="Arial" w:cs="Arial"/>
        </w:rPr>
        <w:t>.</w:t>
      </w:r>
    </w:p>
    <w:p w:rsidR="004B53B1" w:rsidP="004B53B1" w:rsidRDefault="004B53B1" w14:paraId="49409FB8" w14:textId="77777777">
      <w:pPr>
        <w:jc w:val="both"/>
        <w:rPr>
          <w:rFonts w:ascii="Arial" w:hAnsi="Arial" w:cs="Arial"/>
        </w:rPr>
      </w:pPr>
      <w:r>
        <w:rPr>
          <w:rFonts w:ascii="Arial" w:hAnsi="Arial" w:cs="Arial"/>
        </w:rPr>
        <w:t xml:space="preserve">8. </w:t>
      </w:r>
      <w:r w:rsidRPr="004B53B1" w:rsidR="00B90A7A">
        <w:rPr>
          <w:rFonts w:ascii="Arial" w:hAnsi="Arial" w:cs="Arial"/>
        </w:rPr>
        <w:t>Nedostatak fotografija ili drugih dokaza o prekršaju brzine, nije odlučno za opisano djelo prekršaja, jer se ne odlučuje o odgovornosti za prekoračenje brzine, nego o ne</w:t>
      </w:r>
      <w:r>
        <w:rPr>
          <w:rFonts w:ascii="Arial" w:hAnsi="Arial" w:cs="Arial"/>
        </w:rPr>
        <w:t xml:space="preserve"> </w:t>
      </w:r>
      <w:r w:rsidRPr="004B53B1" w:rsidR="00B90A7A">
        <w:rPr>
          <w:rFonts w:ascii="Arial" w:hAnsi="Arial" w:cs="Arial"/>
        </w:rPr>
        <w:t>postupanju po zahtjevu za dostavu podataka o vozaču.</w:t>
      </w:r>
    </w:p>
    <w:p w:rsidR="004B53B1" w:rsidP="004B53B1" w:rsidRDefault="004B53B1" w14:paraId="4F3C42A4" w14:textId="77777777">
      <w:pPr>
        <w:jc w:val="both"/>
        <w:rPr>
          <w:rFonts w:ascii="Arial" w:hAnsi="Arial" w:cs="Arial"/>
        </w:rPr>
      </w:pPr>
      <w:r>
        <w:rPr>
          <w:rFonts w:ascii="Arial" w:hAnsi="Arial" w:cs="Arial"/>
        </w:rPr>
        <w:t xml:space="preserve">9. </w:t>
      </w:r>
      <w:r w:rsidRPr="004B53B1" w:rsidR="00321E15">
        <w:rPr>
          <w:rFonts w:ascii="Arial" w:hAnsi="Arial" w:cs="Arial"/>
        </w:rPr>
        <w:t xml:space="preserve">Pri odmjeravanju kazne </w:t>
      </w:r>
      <w:r w:rsidRPr="004B53B1" w:rsidR="000D655F">
        <w:rPr>
          <w:rFonts w:ascii="Arial" w:hAnsi="Arial" w:cs="Arial"/>
        </w:rPr>
        <w:t>cijeneći</w:t>
      </w:r>
      <w:r w:rsidRPr="004B53B1" w:rsidR="00321E15">
        <w:rPr>
          <w:rFonts w:ascii="Arial" w:hAnsi="Arial" w:cs="Arial"/>
        </w:rPr>
        <w:t xml:space="preserve"> navode okrivljenice o lošem imovnom stanju i trudnoći, </w:t>
      </w:r>
      <w:r w:rsidRPr="004B53B1" w:rsidR="000D655F">
        <w:rPr>
          <w:rFonts w:ascii="Arial" w:hAnsi="Arial" w:cs="Arial"/>
        </w:rPr>
        <w:t>koje</w:t>
      </w:r>
      <w:r w:rsidRPr="004B53B1" w:rsidR="00321E15">
        <w:rPr>
          <w:rFonts w:ascii="Arial" w:hAnsi="Arial" w:cs="Arial"/>
        </w:rPr>
        <w:t xml:space="preserve"> nije ničime dokumentirala</w:t>
      </w:r>
      <w:r w:rsidRPr="004B53B1" w:rsidR="000D655F">
        <w:rPr>
          <w:rFonts w:ascii="Arial" w:hAnsi="Arial" w:cs="Arial"/>
        </w:rPr>
        <w:t>, ni konkretizirala, sud u značajnoj mjeri nije mogao uzeti i obzir.</w:t>
      </w:r>
    </w:p>
    <w:p w:rsidRPr="004B53B1" w:rsidR="00B90A7A" w:rsidP="004B53B1" w:rsidRDefault="004B53B1" w14:paraId="55D568FD" w14:textId="77777777">
      <w:pPr>
        <w:jc w:val="both"/>
        <w:rPr>
          <w:rFonts w:ascii="Arial" w:hAnsi="Arial" w:cs="Arial"/>
        </w:rPr>
      </w:pPr>
      <w:r>
        <w:rPr>
          <w:rFonts w:ascii="Arial" w:hAnsi="Arial" w:cs="Arial"/>
        </w:rPr>
        <w:t xml:space="preserve">10. </w:t>
      </w:r>
      <w:r w:rsidRPr="004B53B1" w:rsidR="000D655F">
        <w:rPr>
          <w:rFonts w:ascii="Arial" w:hAnsi="Arial" w:cs="Arial"/>
        </w:rPr>
        <w:t>K</w:t>
      </w:r>
      <w:r w:rsidRPr="004B53B1" w:rsidR="008B7AD1">
        <w:rPr>
          <w:rFonts w:ascii="Arial" w:hAnsi="Arial" w:cs="Arial"/>
        </w:rPr>
        <w:t>ao posebno olak</w:t>
      </w:r>
      <w:r w:rsidRPr="004B53B1" w:rsidR="009102FC">
        <w:rPr>
          <w:rFonts w:ascii="Arial" w:hAnsi="Arial" w:cs="Arial"/>
        </w:rPr>
        <w:t>o</w:t>
      </w:r>
      <w:r w:rsidRPr="004B53B1" w:rsidR="008B7AD1">
        <w:rPr>
          <w:rFonts w:ascii="Arial" w:hAnsi="Arial" w:cs="Arial"/>
        </w:rPr>
        <w:t>tn</w:t>
      </w:r>
      <w:r w:rsidRPr="004B53B1" w:rsidR="00792898">
        <w:rPr>
          <w:rFonts w:ascii="Arial" w:hAnsi="Arial" w:cs="Arial"/>
        </w:rPr>
        <w:t>u</w:t>
      </w:r>
      <w:r w:rsidRPr="004B53B1" w:rsidR="008B7AD1">
        <w:rPr>
          <w:rFonts w:ascii="Arial" w:hAnsi="Arial" w:cs="Arial"/>
        </w:rPr>
        <w:t xml:space="preserve"> okolnost sud je u obzir uzeo </w:t>
      </w:r>
      <w:r w:rsidRPr="004B53B1" w:rsidR="00D2449C">
        <w:rPr>
          <w:rFonts w:ascii="Arial" w:hAnsi="Arial" w:cs="Arial"/>
        </w:rPr>
        <w:t>okrivljeničinu dosadašnju nekažnjavanost</w:t>
      </w:r>
      <w:r w:rsidRPr="004B53B1" w:rsidR="00F8250D">
        <w:rPr>
          <w:rFonts w:ascii="Arial" w:hAnsi="Arial" w:cs="Arial"/>
        </w:rPr>
        <w:t xml:space="preserve"> za ovakva i slična prekršajna djela</w:t>
      </w:r>
      <w:r w:rsidRPr="004B53B1" w:rsidR="0053530A">
        <w:rPr>
          <w:rFonts w:ascii="Arial" w:hAnsi="Arial" w:cs="Arial"/>
        </w:rPr>
        <w:t>.</w:t>
      </w:r>
      <w:r w:rsidRPr="004B53B1" w:rsidR="008B7AD1">
        <w:rPr>
          <w:rFonts w:ascii="Arial" w:hAnsi="Arial" w:cs="Arial"/>
        </w:rPr>
        <w:t xml:space="preserve"> Stoga</w:t>
      </w:r>
      <w:r w:rsidRPr="004B53B1" w:rsidR="000D655F">
        <w:rPr>
          <w:rFonts w:ascii="Arial" w:hAnsi="Arial" w:cs="Arial"/>
        </w:rPr>
        <w:t xml:space="preserve"> joj</w:t>
      </w:r>
      <w:r w:rsidRPr="004B53B1" w:rsidR="008B7AD1">
        <w:rPr>
          <w:rFonts w:ascii="Arial" w:hAnsi="Arial" w:cs="Arial"/>
        </w:rPr>
        <w:t xml:space="preserve"> je primjenom odredbe čl.37. Prekršajnog zakona izrečena novčana kazna ispod najniže propisane kazne za taj prekršaj držeći da se obzirom na navedene okolnosti i ovako ublaženom kaznom može postići svrha kažnjavanja.</w:t>
      </w:r>
    </w:p>
    <w:p w:rsidRPr="00765896" w:rsidR="00125F64" w:rsidP="00125F64" w:rsidRDefault="00125F64" w14:paraId="7729A2D3" w14:textId="77777777">
      <w:pPr>
        <w:jc w:val="both"/>
        <w:rPr>
          <w:rFonts w:ascii="Arial" w:hAnsi="Arial" w:cs="Arial"/>
        </w:rPr>
      </w:pPr>
      <w:r w:rsidRPr="00765896">
        <w:rPr>
          <w:rFonts w:ascii="Arial" w:hAnsi="Arial" w:cs="Arial"/>
        </w:rPr>
        <w:t xml:space="preserve">11. </w:t>
      </w:r>
      <w:r w:rsidRPr="00765896" w:rsidR="00197EE7">
        <w:rPr>
          <w:rFonts w:ascii="Arial" w:hAnsi="Arial" w:cs="Arial"/>
        </w:rPr>
        <w:t>Troškovi prekršajnog postupka izrečeni su u paušalnom iznosu, razmjerno složenosti i trajanju postupka</w:t>
      </w:r>
      <w:r w:rsidR="00197EE7">
        <w:rPr>
          <w:rFonts w:ascii="Arial" w:hAnsi="Arial" w:cs="Arial"/>
        </w:rPr>
        <w:t>.</w:t>
      </w:r>
    </w:p>
    <w:p w:rsidRPr="004B53B1" w:rsidR="006232BE" w:rsidP="004B53B1" w:rsidRDefault="006232BE" w14:paraId="13586E98" w14:textId="77777777">
      <w:pPr>
        <w:ind w:left="360"/>
        <w:jc w:val="both"/>
        <w:rPr>
          <w:rFonts w:ascii="Arial" w:hAnsi="Arial" w:cs="Arial"/>
        </w:rPr>
      </w:pPr>
    </w:p>
    <w:p w:rsidRPr="004B53B1" w:rsidR="006232BE" w:rsidP="004B53B1" w:rsidRDefault="006232BE" w14:paraId="42976D19" w14:textId="77777777">
      <w:pPr>
        <w:jc w:val="center"/>
        <w:rPr>
          <w:rFonts w:ascii="Arial" w:hAnsi="Arial" w:cs="Arial"/>
        </w:rPr>
      </w:pPr>
    </w:p>
    <w:p w:rsidRPr="004B53B1" w:rsidR="008A1AFE" w:rsidP="004B53B1" w:rsidRDefault="008F04C7" w14:paraId="4641348B" w14:textId="77777777">
      <w:pPr>
        <w:jc w:val="center"/>
        <w:rPr>
          <w:rFonts w:ascii="Arial" w:hAnsi="Arial" w:cs="Arial"/>
        </w:rPr>
      </w:pPr>
      <w:r w:rsidRPr="004B53B1">
        <w:rPr>
          <w:rFonts w:ascii="Arial" w:hAnsi="Arial" w:cs="Arial"/>
        </w:rPr>
        <w:t>U Bujama</w:t>
      </w:r>
      <w:r w:rsidRPr="004B53B1" w:rsidR="00E12CFD">
        <w:rPr>
          <w:rFonts w:ascii="Arial" w:hAnsi="Arial" w:cs="Arial"/>
        </w:rPr>
        <w:t>,</w:t>
      </w:r>
      <w:r w:rsidRPr="004B53B1" w:rsidR="000D655F">
        <w:rPr>
          <w:rFonts w:ascii="Arial" w:hAnsi="Arial" w:cs="Arial"/>
        </w:rPr>
        <w:t xml:space="preserve"> </w:t>
      </w:r>
      <w:r w:rsidR="00125F64">
        <w:rPr>
          <w:rFonts w:ascii="Arial" w:hAnsi="Arial" w:cs="Arial"/>
        </w:rPr>
        <w:t xml:space="preserve">dana </w:t>
      </w:r>
      <w:r w:rsidRPr="004B53B1" w:rsidR="00B90A7A">
        <w:rPr>
          <w:rFonts w:ascii="Arial" w:hAnsi="Arial" w:cs="Arial"/>
        </w:rPr>
        <w:t>28.</w:t>
      </w:r>
      <w:r w:rsidR="00125F64">
        <w:rPr>
          <w:rFonts w:ascii="Arial" w:hAnsi="Arial" w:cs="Arial"/>
        </w:rPr>
        <w:t xml:space="preserve"> </w:t>
      </w:r>
      <w:r w:rsidRPr="004B53B1" w:rsidR="00B90A7A">
        <w:rPr>
          <w:rFonts w:ascii="Arial" w:hAnsi="Arial" w:cs="Arial"/>
        </w:rPr>
        <w:t xml:space="preserve">srpnja </w:t>
      </w:r>
      <w:r w:rsidRPr="004B53B1" w:rsidR="00572D12">
        <w:rPr>
          <w:rFonts w:ascii="Arial" w:hAnsi="Arial" w:cs="Arial"/>
        </w:rPr>
        <w:t>2026</w:t>
      </w:r>
      <w:r w:rsidRPr="004B53B1" w:rsidR="009A088B">
        <w:rPr>
          <w:rFonts w:ascii="Arial" w:hAnsi="Arial" w:cs="Arial"/>
        </w:rPr>
        <w:t xml:space="preserve">. </w:t>
      </w:r>
      <w:r w:rsidRPr="004B53B1" w:rsidR="00D35551">
        <w:rPr>
          <w:rFonts w:ascii="Arial" w:hAnsi="Arial" w:cs="Arial"/>
        </w:rPr>
        <w:t>godine</w:t>
      </w:r>
      <w:r w:rsidR="00125F64">
        <w:rPr>
          <w:rFonts w:ascii="Arial" w:hAnsi="Arial" w:cs="Arial"/>
        </w:rPr>
        <w:t>.</w:t>
      </w:r>
    </w:p>
    <w:p w:rsidRPr="004B53B1" w:rsidR="0073476E" w:rsidP="004B53B1" w:rsidRDefault="0073476E" w14:paraId="4E8997E1" w14:textId="77777777">
      <w:pPr>
        <w:jc w:val="center"/>
        <w:rPr>
          <w:rFonts w:ascii="Arial" w:hAnsi="Arial" w:cs="Arial"/>
        </w:rPr>
      </w:pPr>
    </w:p>
    <w:p w:rsidRPr="004B53B1" w:rsidR="00903E3A" w:rsidP="004B53B1" w:rsidRDefault="00903E3A" w14:paraId="0F947559" w14:textId="77777777">
      <w:pPr>
        <w:jc w:val="center"/>
        <w:rPr>
          <w:rFonts w:ascii="Arial" w:hAnsi="Arial" w:cs="Arial"/>
        </w:rPr>
      </w:pPr>
    </w:p>
    <w:p w:rsidR="00125F64" w:rsidP="00D379AA" w:rsidRDefault="00125F64" w14:paraId="4D668C4E" w14:textId="77777777">
      <w:pPr>
        <w:jc w:val="both"/>
        <w:rPr>
          <w:rFonts w:ascii="Arial" w:hAnsi="Arial" w:cs="Arial"/>
        </w:rPr>
        <w:sectPr w:rsidR="00125F64" w:rsidSect="00351587">
          <w:headerReference w:type="even" r:id="rId10"/>
          <w:headerReference w:type="default" r:id="rId11"/>
          <w:pgSz w:w="11906" w:h="16838"/>
          <w:pgMar w:top="1417" w:right="1417" w:bottom="1417" w:left="1417" w:header="708" w:footer="708" w:gutter="0"/>
          <w:cols w:space="708"/>
          <w:titlePg/>
          <w:docGrid w:linePitch="360"/>
        </w:sectPr>
      </w:pPr>
    </w:p>
    <w:p w:rsidR="00125F64" w:rsidP="00D379AA" w:rsidRDefault="00125F64" w14:paraId="72217648" w14:textId="77777777">
      <w:pPr>
        <w:jc w:val="both"/>
        <w:rPr>
          <w:rFonts w:ascii="Arial" w:hAnsi="Arial" w:cs="Arial"/>
        </w:rPr>
      </w:pPr>
      <w:r w:rsidRPr="00D379AA">
        <w:rPr>
          <w:rFonts w:ascii="Arial" w:hAnsi="Arial" w:cs="Arial"/>
        </w:rPr>
        <w:t>Zapisničarka</w:t>
      </w:r>
    </w:p>
    <w:p w:rsidRPr="00D379AA" w:rsidR="00125F64" w:rsidP="00D379AA" w:rsidRDefault="00125F64" w14:paraId="08C3A238" w14:textId="58AA0833">
      <w:pPr>
        <w:jc w:val="both"/>
        <w:rPr>
          <w:rFonts w:ascii="Arial" w:hAnsi="Arial" w:cs="Arial"/>
        </w:rPr>
      </w:pPr>
      <w:r w:rsidRPr="00D379AA">
        <w:rPr>
          <w:rFonts w:ascii="Arial" w:hAnsi="Arial" w:cs="Arial"/>
        </w:rPr>
        <w:t>Jelena Blažanović</w:t>
      </w:r>
      <w:r w:rsidR="00605800">
        <w:rPr>
          <w:rFonts w:ascii="Arial" w:hAnsi="Arial" w:cs="Arial"/>
        </w:rPr>
        <w:t>, v.r.</w:t>
      </w:r>
    </w:p>
    <w:p w:rsidR="00125F64" w:rsidP="00125F64" w:rsidRDefault="00125F64" w14:paraId="5432EDC6" w14:textId="77777777">
      <w:pPr>
        <w:ind w:left="1560"/>
        <w:jc w:val="both"/>
        <w:rPr>
          <w:rFonts w:ascii="Arial" w:hAnsi="Arial" w:cs="Arial"/>
        </w:rPr>
      </w:pPr>
      <w:r w:rsidRPr="00D379AA">
        <w:rPr>
          <w:rFonts w:ascii="Arial" w:hAnsi="Arial" w:cs="Arial"/>
        </w:rPr>
        <w:t>Sutkinja</w:t>
      </w:r>
    </w:p>
    <w:p w:rsidR="00125F64" w:rsidP="00125F64" w:rsidRDefault="00125F64" w14:paraId="40D89DF2" w14:textId="509D6179">
      <w:pPr>
        <w:ind w:left="1560"/>
        <w:jc w:val="both"/>
        <w:rPr>
          <w:rFonts w:ascii="Arial" w:hAnsi="Arial" w:cs="Arial"/>
        </w:rPr>
      </w:pPr>
      <w:r w:rsidRPr="00D379AA">
        <w:rPr>
          <w:rFonts w:ascii="Arial" w:hAnsi="Arial" w:cs="Arial"/>
        </w:rPr>
        <w:t>Sanja Božić Turina</w:t>
      </w:r>
      <w:r w:rsidR="00605800">
        <w:rPr>
          <w:rFonts w:ascii="Arial" w:hAnsi="Arial" w:cs="Arial"/>
        </w:rPr>
        <w:t>, v.r.</w:t>
      </w:r>
    </w:p>
    <w:p w:rsidR="00125F64" w:rsidP="004B53B1" w:rsidRDefault="00125F64" w14:paraId="51301EA9" w14:textId="77777777">
      <w:pPr>
        <w:jc w:val="both"/>
        <w:rPr>
          <w:rFonts w:ascii="Arial" w:hAnsi="Arial" w:cs="Arial"/>
        </w:rPr>
        <w:sectPr w:rsidR="00125F64" w:rsidSect="00125F64">
          <w:type w:val="continuous"/>
          <w:pgSz w:w="11906" w:h="16838"/>
          <w:pgMar w:top="1417" w:right="1417" w:bottom="1417" w:left="1417" w:header="708" w:footer="708" w:gutter="0"/>
          <w:cols w:space="709" w:num="2"/>
          <w:titlePg/>
          <w:docGrid w:linePitch="360"/>
        </w:sectPr>
      </w:pPr>
    </w:p>
    <w:p w:rsidRPr="004B53B1" w:rsidR="00526E5B" w:rsidP="004B53B1" w:rsidRDefault="00526E5B" w14:paraId="3E1519C1" w14:textId="77777777">
      <w:pPr>
        <w:jc w:val="both"/>
        <w:rPr>
          <w:rFonts w:ascii="Arial" w:hAnsi="Arial" w:cs="Arial"/>
        </w:rPr>
      </w:pPr>
    </w:p>
    <w:p w:rsidRPr="004B53B1" w:rsidR="00572D12" w:rsidP="004B53B1" w:rsidRDefault="00572D12" w14:paraId="4A89CB38" w14:textId="77777777">
      <w:pPr>
        <w:jc w:val="both"/>
        <w:rPr>
          <w:rFonts w:ascii="Arial" w:hAnsi="Arial" w:cs="Arial"/>
        </w:rPr>
      </w:pPr>
    </w:p>
    <w:p w:rsidRPr="004B53B1" w:rsidR="00572D12" w:rsidP="004B53B1" w:rsidRDefault="00572D12" w14:paraId="2345EF79" w14:textId="77777777">
      <w:pPr>
        <w:jc w:val="both"/>
        <w:rPr>
          <w:rFonts w:ascii="Arial" w:hAnsi="Arial" w:cs="Arial"/>
        </w:rPr>
      </w:pPr>
    </w:p>
    <w:p w:rsidRPr="004B53B1" w:rsidR="005E7470" w:rsidP="004B53B1" w:rsidRDefault="005E7470" w14:paraId="4D00BD6A" w14:textId="77777777">
      <w:pPr>
        <w:jc w:val="both"/>
        <w:rPr>
          <w:rFonts w:ascii="Arial" w:hAnsi="Arial" w:cs="Arial"/>
        </w:rPr>
      </w:pPr>
      <w:r w:rsidRPr="004B53B1">
        <w:rPr>
          <w:rFonts w:ascii="Arial" w:hAnsi="Arial" w:cs="Arial"/>
        </w:rPr>
        <w:t>Uputa o pravnom lijeku:</w:t>
      </w:r>
    </w:p>
    <w:p w:rsidRPr="00765896" w:rsidR="00125F64" w:rsidP="00125F64" w:rsidRDefault="00125F64" w14:paraId="306F57C9" w14:textId="77777777">
      <w:pPr>
        <w:jc w:val="both"/>
        <w:rPr>
          <w:rFonts w:ascii="Arial" w:hAnsi="Arial" w:cs="Arial"/>
        </w:rPr>
      </w:pPr>
      <w:r w:rsidRPr="00765896">
        <w:rPr>
          <w:rFonts w:ascii="Arial" w:hAnsi="Arial" w:cs="Arial"/>
        </w:rPr>
        <w:t>Sukladno odredbi čl.244.st.3. Prekršajnog zakona, protiv ove presude nije dopuštena žalba. Presuda je pravomoćna.</w:t>
      </w:r>
    </w:p>
    <w:p w:rsidRPr="004B53B1" w:rsidR="005E7470" w:rsidP="004B53B1" w:rsidRDefault="005E7470" w14:paraId="3A87906A" w14:textId="77777777">
      <w:pPr>
        <w:ind w:firstLine="708"/>
        <w:jc w:val="both"/>
        <w:rPr>
          <w:rFonts w:ascii="Arial" w:hAnsi="Arial" w:cs="Arial"/>
        </w:rPr>
      </w:pPr>
    </w:p>
    <w:p w:rsidRPr="004B53B1" w:rsidR="009A088B" w:rsidP="004B53B1" w:rsidRDefault="009A088B" w14:paraId="7DBBF68A" w14:textId="77777777">
      <w:pPr>
        <w:jc w:val="both"/>
        <w:rPr>
          <w:rFonts w:ascii="Arial" w:hAnsi="Arial" w:cs="Arial"/>
        </w:rPr>
      </w:pPr>
      <w:r w:rsidRPr="004B53B1">
        <w:rPr>
          <w:rFonts w:ascii="Arial" w:hAnsi="Arial" w:cs="Arial"/>
        </w:rPr>
        <w:t>O TOME OBAVIJEST</w:t>
      </w:r>
      <w:r w:rsidRPr="00125F64">
        <w:rPr>
          <w:rFonts w:ascii="Arial" w:hAnsi="Arial" w:cs="Arial"/>
          <w:bCs/>
        </w:rPr>
        <w:t>:</w:t>
      </w:r>
    </w:p>
    <w:p w:rsidRPr="004B53B1" w:rsidR="009A088B" w:rsidP="004B53B1" w:rsidRDefault="00526E5B" w14:paraId="2EEE09A4" w14:textId="77777777">
      <w:pPr>
        <w:jc w:val="both"/>
        <w:rPr>
          <w:rFonts w:ascii="Arial" w:hAnsi="Arial" w:cs="Arial"/>
          <w:b/>
        </w:rPr>
      </w:pPr>
      <w:r w:rsidRPr="004B53B1">
        <w:rPr>
          <w:rFonts w:ascii="Arial" w:hAnsi="Arial" w:cs="Arial"/>
        </w:rPr>
        <w:t>1. Okrivljenici,</w:t>
      </w:r>
      <w:r w:rsidRPr="004B53B1" w:rsidR="009A088B">
        <w:rPr>
          <w:rFonts w:ascii="Arial" w:hAnsi="Arial" w:cs="Arial"/>
        </w:rPr>
        <w:t xml:space="preserve"> </w:t>
      </w:r>
    </w:p>
    <w:p w:rsidRPr="004B53B1" w:rsidR="009A088B" w:rsidP="004B53B1" w:rsidRDefault="009A088B" w14:paraId="7CF495A4" w14:textId="77777777">
      <w:pPr>
        <w:jc w:val="both"/>
        <w:rPr>
          <w:rFonts w:ascii="Arial" w:hAnsi="Arial" w:cs="Arial"/>
        </w:rPr>
      </w:pPr>
      <w:r w:rsidRPr="004B53B1">
        <w:rPr>
          <w:rFonts w:ascii="Arial" w:hAnsi="Arial" w:cs="Arial"/>
        </w:rPr>
        <w:t>2. Tužitelju,</w:t>
      </w:r>
    </w:p>
    <w:p w:rsidRPr="004B53B1" w:rsidR="009A088B" w:rsidP="004B53B1" w:rsidRDefault="009A088B" w14:paraId="4E1DB634" w14:textId="77777777">
      <w:pPr>
        <w:jc w:val="both"/>
        <w:rPr>
          <w:rFonts w:ascii="Arial" w:hAnsi="Arial" w:cs="Arial"/>
        </w:rPr>
      </w:pPr>
      <w:r w:rsidRPr="004B53B1">
        <w:rPr>
          <w:rFonts w:ascii="Arial" w:hAnsi="Arial" w:cs="Arial"/>
        </w:rPr>
        <w:t>3. Prekršajna evidencija, po pravomoćnosti,</w:t>
      </w:r>
    </w:p>
    <w:p w:rsidRPr="004B53B1" w:rsidR="001E57C3" w:rsidP="00125F64" w:rsidRDefault="009A088B" w14:paraId="64E3CC05" w14:textId="77777777">
      <w:pPr>
        <w:jc w:val="both"/>
        <w:rPr>
          <w:rFonts w:ascii="Arial" w:hAnsi="Arial" w:cs="Arial"/>
          <w:b/>
        </w:rPr>
      </w:pPr>
      <w:r w:rsidRPr="004B53B1">
        <w:rPr>
          <w:rFonts w:ascii="Arial" w:hAnsi="Arial" w:cs="Arial"/>
        </w:rPr>
        <w:t>4. Spis, ovdje.</w:t>
      </w:r>
    </w:p>
    <w:sectPr w:rsidRPr="004B53B1" w:rsidR="001E57C3" w:rsidSect="00125F64">
      <w:type w:val="continuous"/>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E31DD" w:rsidRDefault="000E31DD" w14:paraId="06F9E6D4" w14:textId="77777777">
      <w:r>
        <w:separator/>
      </w:r>
    </w:p>
  </w:endnote>
  <w:endnote w:type="continuationSeparator" w:id="0">
    <w:p w:rsidR="000E31DD" w:rsidRDefault="000E31DD" w14:paraId="29A76417"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E31DD" w:rsidRDefault="000E31DD" w14:paraId="6EDAF886" w14:textId="77777777">
      <w:r>
        <w:separator/>
      </w:r>
    </w:p>
  </w:footnote>
  <w:footnote w:type="continuationSeparator" w:id="0">
    <w:p w:rsidR="000E31DD" w:rsidRDefault="000E31DD" w14:paraId="15CE9E4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D5FA9" w:rsidP="00351587" w:rsidRDefault="006D5FA9" w14:paraId="3E41EA1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D5FA9" w:rsidRDefault="006D5FA9" w14:paraId="01BE4655"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4B53B1" w:rsidP="004B53B1" w:rsidRDefault="00605800" w14:paraId="4A676D9D" w14:textId="77777777">
    <w:pPr>
      <w:pStyle w:val="Zaglavlje"/>
      <w:tabs>
        <w:tab w:val="clear" w:pos="4536"/>
        <w:tab w:val="clear" w:pos="9072"/>
        <w:tab w:val="left" w:pos="2268"/>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4B53B1">
          <w:rPr>
            <w:rFonts w:ascii="Arial" w:hAnsi="Arial" w:cs="Arial"/>
          </w:rPr>
          <w:t>-</w:t>
        </w:r>
        <w:r w:rsidRPr="002916C2" w:rsidR="004B53B1">
          <w:rPr>
            <w:rFonts w:ascii="Arial" w:hAnsi="Arial" w:cs="Arial"/>
          </w:rPr>
          <w:fldChar w:fldCharType="begin"/>
        </w:r>
        <w:r w:rsidRPr="002916C2" w:rsidR="004B53B1">
          <w:rPr>
            <w:rFonts w:ascii="Arial" w:hAnsi="Arial" w:cs="Arial"/>
          </w:rPr>
          <w:instrText>PAGE   \* MERGEFORMAT</w:instrText>
        </w:r>
        <w:r w:rsidRPr="002916C2" w:rsidR="004B53B1">
          <w:rPr>
            <w:rFonts w:ascii="Arial" w:hAnsi="Arial" w:cs="Arial"/>
          </w:rPr>
          <w:fldChar w:fldCharType="separate"/>
        </w:r>
        <w:r w:rsidR="004B53B1">
          <w:rPr>
            <w:rFonts w:ascii="Arial" w:hAnsi="Arial" w:cs="Arial"/>
            <w:noProof/>
          </w:rPr>
          <w:t>3</w:t>
        </w:r>
        <w:r w:rsidRPr="002916C2" w:rsidR="004B53B1">
          <w:rPr>
            <w:rFonts w:ascii="Arial" w:hAnsi="Arial" w:cs="Arial"/>
          </w:rPr>
          <w:fldChar w:fldCharType="end"/>
        </w:r>
        <w:r w:rsidRPr="002916C2" w:rsidR="004B53B1">
          <w:rPr>
            <w:rFonts w:ascii="Arial" w:hAnsi="Arial" w:cs="Arial"/>
          </w:rPr>
          <w:t>-</w:t>
        </w:r>
        <w:r w:rsidR="004B53B1">
          <w:rPr>
            <w:rFonts w:ascii="Arial" w:hAnsi="Arial" w:cs="Arial"/>
          </w:rPr>
          <w:tab/>
          <w:t>Posl.br. Pp-264/2026-6</w:t>
        </w:r>
      </w:sdtContent>
    </w:sdt>
  </w:p>
  <w:p w:rsidR="006D5FA9" w:rsidRDefault="006D5FA9" w14:paraId="7CE5045C"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025C31"/>
    <w:multiLevelType w:val="hybridMultilevel"/>
    <w:tmpl w:val="12F6E7B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2700738C"/>
    <w:multiLevelType w:val="multilevel"/>
    <w:tmpl w:val="1EE8F71E"/>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2">
    <w:nsid w:val="5440566A"/>
    <w:multiLevelType w:val="hybridMultilevel"/>
    <w:tmpl w:val="B41069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687F1F51"/>
    <w:multiLevelType w:val="hybridMultilevel"/>
    <w:tmpl w:val="A470C7B2"/>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95F11DE"/>
    <w:multiLevelType w:val="hybridMultilevel"/>
    <w:tmpl w:val="BE683FCA"/>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8F6"/>
    <w:rsid w:val="00001E33"/>
    <w:rsid w:val="000069AC"/>
    <w:rsid w:val="000235C0"/>
    <w:rsid w:val="00030383"/>
    <w:rsid w:val="0003285C"/>
    <w:rsid w:val="00036710"/>
    <w:rsid w:val="00055DDD"/>
    <w:rsid w:val="00060C96"/>
    <w:rsid w:val="0006139E"/>
    <w:rsid w:val="000662EB"/>
    <w:rsid w:val="00071AE4"/>
    <w:rsid w:val="0009566F"/>
    <w:rsid w:val="000B1B54"/>
    <w:rsid w:val="000B4EB0"/>
    <w:rsid w:val="000D655F"/>
    <w:rsid w:val="000E31DD"/>
    <w:rsid w:val="00116386"/>
    <w:rsid w:val="00125F64"/>
    <w:rsid w:val="0013044A"/>
    <w:rsid w:val="00137140"/>
    <w:rsid w:val="00140BEC"/>
    <w:rsid w:val="00142E67"/>
    <w:rsid w:val="00174286"/>
    <w:rsid w:val="001756A4"/>
    <w:rsid w:val="001877EC"/>
    <w:rsid w:val="00197EE7"/>
    <w:rsid w:val="001A1BE9"/>
    <w:rsid w:val="001B24A8"/>
    <w:rsid w:val="001B522C"/>
    <w:rsid w:val="001B5396"/>
    <w:rsid w:val="001E57C3"/>
    <w:rsid w:val="00212831"/>
    <w:rsid w:val="00222B8F"/>
    <w:rsid w:val="00251C63"/>
    <w:rsid w:val="00277AB7"/>
    <w:rsid w:val="00291A69"/>
    <w:rsid w:val="002A7EC3"/>
    <w:rsid w:val="002E28C6"/>
    <w:rsid w:val="00303B17"/>
    <w:rsid w:val="00303D98"/>
    <w:rsid w:val="00321E15"/>
    <w:rsid w:val="003260AD"/>
    <w:rsid w:val="00345C7A"/>
    <w:rsid w:val="00351587"/>
    <w:rsid w:val="0037728D"/>
    <w:rsid w:val="0038203C"/>
    <w:rsid w:val="003826B7"/>
    <w:rsid w:val="00382C61"/>
    <w:rsid w:val="003A7CB6"/>
    <w:rsid w:val="003C1DDD"/>
    <w:rsid w:val="003C3676"/>
    <w:rsid w:val="003C7170"/>
    <w:rsid w:val="003F3F23"/>
    <w:rsid w:val="00400703"/>
    <w:rsid w:val="00431C8D"/>
    <w:rsid w:val="00434D71"/>
    <w:rsid w:val="00443F3C"/>
    <w:rsid w:val="00444EB3"/>
    <w:rsid w:val="00446F45"/>
    <w:rsid w:val="0046076D"/>
    <w:rsid w:val="00464EEC"/>
    <w:rsid w:val="0047400E"/>
    <w:rsid w:val="00475493"/>
    <w:rsid w:val="00481B12"/>
    <w:rsid w:val="004840C9"/>
    <w:rsid w:val="004968F6"/>
    <w:rsid w:val="0049690D"/>
    <w:rsid w:val="004A1179"/>
    <w:rsid w:val="004A1708"/>
    <w:rsid w:val="004B2D90"/>
    <w:rsid w:val="004B3FAA"/>
    <w:rsid w:val="004B53B1"/>
    <w:rsid w:val="004B5BD7"/>
    <w:rsid w:val="004C1C7E"/>
    <w:rsid w:val="004C595D"/>
    <w:rsid w:val="004C6C0F"/>
    <w:rsid w:val="004E3C52"/>
    <w:rsid w:val="004E79D6"/>
    <w:rsid w:val="004F76D5"/>
    <w:rsid w:val="005071AD"/>
    <w:rsid w:val="0051261C"/>
    <w:rsid w:val="00525D30"/>
    <w:rsid w:val="00526E5B"/>
    <w:rsid w:val="00531CF1"/>
    <w:rsid w:val="00534070"/>
    <w:rsid w:val="0053530A"/>
    <w:rsid w:val="0054685A"/>
    <w:rsid w:val="00561566"/>
    <w:rsid w:val="00565DB1"/>
    <w:rsid w:val="00572A51"/>
    <w:rsid w:val="00572D12"/>
    <w:rsid w:val="005C4405"/>
    <w:rsid w:val="005E1B9C"/>
    <w:rsid w:val="005E7470"/>
    <w:rsid w:val="005F3886"/>
    <w:rsid w:val="00601806"/>
    <w:rsid w:val="0060552E"/>
    <w:rsid w:val="00605800"/>
    <w:rsid w:val="006131B2"/>
    <w:rsid w:val="006232BE"/>
    <w:rsid w:val="00654102"/>
    <w:rsid w:val="006553F4"/>
    <w:rsid w:val="00684F0A"/>
    <w:rsid w:val="00691DBE"/>
    <w:rsid w:val="00694A9A"/>
    <w:rsid w:val="006C03BD"/>
    <w:rsid w:val="006D5FA9"/>
    <w:rsid w:val="006E57CD"/>
    <w:rsid w:val="00710989"/>
    <w:rsid w:val="00711BC9"/>
    <w:rsid w:val="00720DAA"/>
    <w:rsid w:val="00726B2F"/>
    <w:rsid w:val="0073476E"/>
    <w:rsid w:val="00747965"/>
    <w:rsid w:val="00764058"/>
    <w:rsid w:val="00775D30"/>
    <w:rsid w:val="00777D4F"/>
    <w:rsid w:val="007835C1"/>
    <w:rsid w:val="00784BD8"/>
    <w:rsid w:val="00792898"/>
    <w:rsid w:val="0079433A"/>
    <w:rsid w:val="007B76B1"/>
    <w:rsid w:val="007E00A1"/>
    <w:rsid w:val="0080665B"/>
    <w:rsid w:val="00817C81"/>
    <w:rsid w:val="00826572"/>
    <w:rsid w:val="00826E08"/>
    <w:rsid w:val="0085019E"/>
    <w:rsid w:val="00850993"/>
    <w:rsid w:val="00853664"/>
    <w:rsid w:val="00881454"/>
    <w:rsid w:val="008A1AFE"/>
    <w:rsid w:val="008B7AD1"/>
    <w:rsid w:val="008C714C"/>
    <w:rsid w:val="008D74EC"/>
    <w:rsid w:val="008D7873"/>
    <w:rsid w:val="008F04C7"/>
    <w:rsid w:val="00903E3A"/>
    <w:rsid w:val="009044DD"/>
    <w:rsid w:val="009102FC"/>
    <w:rsid w:val="0091312F"/>
    <w:rsid w:val="00915FD5"/>
    <w:rsid w:val="009226A7"/>
    <w:rsid w:val="00981037"/>
    <w:rsid w:val="00992DFB"/>
    <w:rsid w:val="00993716"/>
    <w:rsid w:val="009A088B"/>
    <w:rsid w:val="009A2532"/>
    <w:rsid w:val="009B1D04"/>
    <w:rsid w:val="009E549F"/>
    <w:rsid w:val="00A029DF"/>
    <w:rsid w:val="00A03324"/>
    <w:rsid w:val="00A03A20"/>
    <w:rsid w:val="00A058C4"/>
    <w:rsid w:val="00A069C6"/>
    <w:rsid w:val="00A2297C"/>
    <w:rsid w:val="00A40958"/>
    <w:rsid w:val="00A72192"/>
    <w:rsid w:val="00AA19D6"/>
    <w:rsid w:val="00AB68D5"/>
    <w:rsid w:val="00AE3240"/>
    <w:rsid w:val="00AE4A73"/>
    <w:rsid w:val="00AE4E16"/>
    <w:rsid w:val="00AF5F51"/>
    <w:rsid w:val="00B14DFF"/>
    <w:rsid w:val="00B16304"/>
    <w:rsid w:val="00B16F2B"/>
    <w:rsid w:val="00B20AC1"/>
    <w:rsid w:val="00B26431"/>
    <w:rsid w:val="00B26938"/>
    <w:rsid w:val="00B32429"/>
    <w:rsid w:val="00B41803"/>
    <w:rsid w:val="00B50FBD"/>
    <w:rsid w:val="00B90A7A"/>
    <w:rsid w:val="00BA2746"/>
    <w:rsid w:val="00BA7CB7"/>
    <w:rsid w:val="00BB53E3"/>
    <w:rsid w:val="00BC1173"/>
    <w:rsid w:val="00C07B2B"/>
    <w:rsid w:val="00C150DD"/>
    <w:rsid w:val="00C1618F"/>
    <w:rsid w:val="00C24F22"/>
    <w:rsid w:val="00C5170C"/>
    <w:rsid w:val="00C54289"/>
    <w:rsid w:val="00C56DC2"/>
    <w:rsid w:val="00C62E4A"/>
    <w:rsid w:val="00C726D4"/>
    <w:rsid w:val="00C75BB1"/>
    <w:rsid w:val="00C76290"/>
    <w:rsid w:val="00C84E6C"/>
    <w:rsid w:val="00CE2F04"/>
    <w:rsid w:val="00CE63E9"/>
    <w:rsid w:val="00CF385B"/>
    <w:rsid w:val="00CF6924"/>
    <w:rsid w:val="00D0200B"/>
    <w:rsid w:val="00D17E34"/>
    <w:rsid w:val="00D225C8"/>
    <w:rsid w:val="00D22E77"/>
    <w:rsid w:val="00D2449C"/>
    <w:rsid w:val="00D35551"/>
    <w:rsid w:val="00D51DB5"/>
    <w:rsid w:val="00D53B68"/>
    <w:rsid w:val="00D564C7"/>
    <w:rsid w:val="00D60242"/>
    <w:rsid w:val="00D61565"/>
    <w:rsid w:val="00D85A73"/>
    <w:rsid w:val="00D91BFF"/>
    <w:rsid w:val="00D9264A"/>
    <w:rsid w:val="00D96784"/>
    <w:rsid w:val="00DA2E7D"/>
    <w:rsid w:val="00DA7D7F"/>
    <w:rsid w:val="00DC446F"/>
    <w:rsid w:val="00DD0383"/>
    <w:rsid w:val="00DD7C99"/>
    <w:rsid w:val="00DE417D"/>
    <w:rsid w:val="00DF55CA"/>
    <w:rsid w:val="00E038F2"/>
    <w:rsid w:val="00E12CFD"/>
    <w:rsid w:val="00E240CA"/>
    <w:rsid w:val="00E6112D"/>
    <w:rsid w:val="00E64838"/>
    <w:rsid w:val="00E7167D"/>
    <w:rsid w:val="00E71CCB"/>
    <w:rsid w:val="00E7672B"/>
    <w:rsid w:val="00E96519"/>
    <w:rsid w:val="00EA420E"/>
    <w:rsid w:val="00ED0618"/>
    <w:rsid w:val="00ED1E98"/>
    <w:rsid w:val="00EE0DC8"/>
    <w:rsid w:val="00F0231F"/>
    <w:rsid w:val="00F12496"/>
    <w:rsid w:val="00F171AD"/>
    <w:rsid w:val="00F41999"/>
    <w:rsid w:val="00F435E3"/>
    <w:rsid w:val="00F54E06"/>
    <w:rsid w:val="00F60909"/>
    <w:rsid w:val="00F65D1C"/>
    <w:rsid w:val="00F822B7"/>
    <w:rsid w:val="00F8250D"/>
    <w:rsid w:val="00F830DA"/>
    <w:rsid w:val="00F83AF8"/>
    <w:rsid w:val="00F852FC"/>
    <w:rsid w:val="00F85768"/>
    <w:rsid w:val="00F96C78"/>
    <w:rsid w:val="00FA21E0"/>
    <w:rsid w:val="00FA2500"/>
    <w:rsid w:val="00FA6698"/>
    <w:rsid w:val="00FB2600"/>
    <w:rsid w:val="00FB432E"/>
    <w:rsid w:val="00FB6E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67E36ABA"/>
  <w15:docId w15:val="{CD7479CE-FD7E-46AD-BEC6-8B881864FE7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351587"/>
    <w:pPr>
      <w:tabs>
        <w:tab w:val="center" w:pos="4536"/>
        <w:tab w:val="right" w:pos="9072"/>
      </w:tabs>
    </w:pPr>
  </w:style>
  <w:style w:type="character" w:styleId="Brojstranice">
    <w:name w:val="page number"/>
    <w:basedOn w:val="Zadanifontodlomka"/>
    <w:rsid w:val="00351587"/>
  </w:style>
  <w:style w:type="paragraph" w:styleId="Podnoje">
    <w:name w:val="footer"/>
    <w:basedOn w:val="Normal"/>
    <w:rsid w:val="00903E3A"/>
    <w:pPr>
      <w:tabs>
        <w:tab w:val="center" w:pos="4536"/>
        <w:tab w:val="right" w:pos="9072"/>
      </w:tabs>
    </w:pPr>
  </w:style>
  <w:style w:type="paragraph" w:styleId="StandardWeb">
    <w:name w:val="Normal (Web)"/>
    <w:basedOn w:val="Normal"/>
    <w:uiPriority w:val="99"/>
    <w:unhideWhenUsed/>
    <w:rsid w:val="00B90A7A"/>
    <w:pPr>
      <w:spacing w:before="100" w:beforeAutospacing="true" w:after="100" w:afterAutospacing="true"/>
    </w:pPr>
  </w:style>
  <w:style w:type="character" w:styleId="ZaglavljeChar" w:customStyle="true">
    <w:name w:val="Zaglavlje Char"/>
    <w:basedOn w:val="Zadanifontodlomka"/>
    <w:link w:val="Zaglavlje"/>
    <w:uiPriority w:val="99"/>
    <w:rsid w:val="004B53B1"/>
    <w:rPr>
      <w:sz w:val="24"/>
      <w:szCs w:val="24"/>
    </w:rPr>
  </w:style>
  <w:style w:type="character" w:styleId="Tekstrezerviranogmjesta">
    <w:name w:val="Placeholder Text"/>
    <w:basedOn w:val="Zadanifontodlomka"/>
    <w:uiPriority w:val="99"/>
    <w:semiHidden/>
    <w:rsid w:val="00605800"/>
    <w:rPr>
      <w:color w:val="808080"/>
      <w:bdr w:val="none" w:color="auto" w:sz="0" w:space="0"/>
      <w:shd w:val="clear" w:color="auto" w:fill="auto"/>
    </w:rPr>
  </w:style>
  <w:style w:type="character" w:styleId="eSPISCCParagraphDefaultFont" w:customStyle="true">
    <w:name w:val="eSPIS_CC_Paragraph Default Font"/>
    <w:basedOn w:val="Zadanifontodlomka"/>
    <w:rsid w:val="0060580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0580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0580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0580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438096">
      <w:bodyDiv w:val="true"/>
      <w:marLeft w:val="0"/>
      <w:marRight w:val="0"/>
      <w:marTop w:val="0"/>
      <w:marBottom w:val="0"/>
      <w:divBdr>
        <w:top w:val="none" w:color="auto" w:sz="0" w:space="0"/>
        <w:left w:val="none" w:color="auto" w:sz="0" w:space="0"/>
        <w:bottom w:val="none" w:color="auto" w:sz="0" w:space="0"/>
        <w:right w:val="none" w:color="auto" w:sz="0" w:space="0"/>
      </w:divBdr>
    </w:div>
    <w:div w:id="671875201">
      <w:bodyDiv w:val="true"/>
      <w:marLeft w:val="0"/>
      <w:marRight w:val="0"/>
      <w:marTop w:val="0"/>
      <w:marBottom w:val="0"/>
      <w:divBdr>
        <w:top w:val="none" w:color="auto" w:sz="0" w:space="0"/>
        <w:left w:val="none" w:color="auto" w:sz="0" w:space="0"/>
        <w:bottom w:val="none" w:color="auto" w:sz="0" w:space="0"/>
        <w:right w:val="none" w:color="auto" w:sz="0" w:space="0"/>
      </w:divBdr>
    </w:div>
    <w:div w:id="1710642554">
      <w:bodyDiv w:val="true"/>
      <w:marLeft w:val="0"/>
      <w:marRight w:val="0"/>
      <w:marTop w:val="0"/>
      <w:marBottom w:val="0"/>
      <w:divBdr>
        <w:top w:val="none" w:color="auto" w:sz="0" w:space="0"/>
        <w:left w:val="none" w:color="auto" w:sz="0" w:space="0"/>
        <w:bottom w:val="none" w:color="auto" w:sz="0" w:space="0"/>
        <w:right w:val="none" w:color="auto" w:sz="0" w:space="0"/>
      </w:divBdr>
    </w:div>
    <w:div w:id="18576968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srpnja 2026.</izvorni_sadrzaj>
    <derivirana_varijabla naziv="DomainObject.DatumDonosenjaOdluke_1">28.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Pp-264/2026-6</izvorni_sadrzaj>
    <derivirana_varijabla naziv="DomainObject.Oznaka_1">Pp-264/2026-6</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siječnja 2026.</izvorni_sadrzaj>
    <derivirana_varijabla naziv="DomainObject.Predmet.DatumIzradeOptuznogAkta_1">16. siječnja 2026.</derivirana_varijabla>
  </DomainObject.Predmet.DatumIzradeOptuznogAkta>
  <DomainObject.Predmet.DatumIzradeOptuznogAktaFormated>
    <izvorni_sadrzaj>16.1.2026.</izvorni_sadrzaj>
    <derivirana_varijabla naziv="DomainObject.Predmet.DatumIzradeOptuznogAktaFormated_1">16.1.2026.</derivirana_varijabla>
  </DomainObject.Predmet.DatumIzradeOptuznogAktaFormated>
  <DomainObject.Predmet.DatumOsnivanja>
    <izvorni_sadrzaj>4. veljače 2026.</izvorni_sadrzaj>
    <derivirana_varijabla naziv="DomainObject.Predmet.DatumOsnivanja_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veljače 2026.</izvorni_sadrzaj>
    <derivirana_varijabla naziv="DomainObject.Predmet.DatumPrimitkaOptuznogAkta_1">4. veljače 2026.</derivirana_varijabla>
  </DomainObject.Predmet.DatumPrimitkaOptuznogAkta>
  <DomainObject.Predmet.DatumRjesavanja>
    <izvorni_sadrzaj>28. srpnja 2026.</izvorni_sadrzaj>
    <derivirana_varijabla naziv="DomainObject.Predmet.DatumRjesavanja_1">28. srpnja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listopada 1988.</izvorni_sadrzaj>
    <derivirana_varijabla naziv="DomainObject.Predmet.OkrivljenikFizickaOsoba.DatumRodjenja_1">18. listopada 1988.</derivirana_varijabla>
  </DomainObject.Predmet.OkrivljenikFizickaOsoba.DatumRodjenja>
  <DomainObject.Predmet.OkrivljenikFizickaOsoba.DatumRodjenjaFormated>
    <izvorni_sadrzaj>18.10.1988.</izvorni_sadrzaj>
    <derivirana_varijabla naziv="DomainObject.Predmet.OkrivljenikFizickaOsoba.DatumRodjenjaFormated_1">18.10.1988.</derivirana_varijabla>
  </DomainObject.Predmet.OkrivljenikFizickaOsoba.DatumRodjenjaFormated>
  <DomainObject.Predmet.OkrivljenikFizickaOsoba.Ime>
    <izvorni_sadrzaj>Irena</izvorni_sadrzaj>
    <derivirana_varijabla naziv="DomainObject.Predmet.OkrivljenikFizickaOsoba.Ime_1">Irena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Nova Gradiška (Nova Gradiška)</izvorni_sadrzaj>
    <derivirana_varijabla naziv="DomainObject.Predmet.OkrivljenikFizickaOsoba.MjestoRodjenja_1">Nova Gradiška (Nova Gradiška)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Irena Rakić</izvorni_sadrzaj>
    <derivirana_varijabla naziv="DomainObject.Predmet.OkrivljenikFizickaOsoba.Naziv_1">Irena Rakić</derivirana_varijabla>
  </DomainObject.Predmet.OkrivljenikFizickaOsoba.Naziv>
  <DomainObject.Predmet.OkrivljenikFizickaOsoba.Prezime>
    <izvorni_sadrzaj>Rakić</izvorni_sadrzaj>
    <derivirana_varijabla naziv="DomainObject.Predmet.OkrivljenikFizickaOsoba.Prezime_1">Rakić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80088681552</izvorni_sadrzaj>
    <derivirana_varijabla naziv="DomainObject.Predmet.OkrivljenikFizickaOsoba.Oib_1">80088681552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Pp-264/2026</izvorni_sadrzaj>
    <derivirana_varijabla naziv="DomainObject.Predmet.OznakaBroj_1">Pp-264/2026</derivirana_varijabla>
  </DomainObject.Predmet.OznakaBroj>
  <DomainObject.Predmet.OznakaBrojOptuznogAkta>
    <izvorni_sadrzaj>511-08-23-25-4</izvorni_sadrzaj>
    <derivirana_varijabla naziv="DomainObject.Predmet.OznakaBrojOptuznogAkta_1">511-08-23-25-4</derivirana_varijabla>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Irena Rakić</izvorni_sadrzaj>
    <derivirana_varijabla naziv="DomainObject.Predmet.ProtustrankaFormated_1">  Irena Rakić</derivirana_varijabla>
  </DomainObject.Predmet.ProtustrankaFormated>
  <DomainObject.Predmet.ProtustrankaFormatedOIB>
    <izvorni_sadrzaj>  Irena Rakić, OIB 80088681552</izvorni_sadrzaj>
    <derivirana_varijabla naziv="DomainObject.Predmet.ProtustrankaFormatedOIB_1">  Irena Rakić, OIB 80088681552</derivirana_varijabla>
  </DomainObject.Predmet.ProtustrankaFormatedOIB>
  <DomainObject.Predmet.ProtustrankaFormatedWithAdress>
    <izvorni_sadrzaj> Irena Rakić, Buonarrotijeva Ulica 11, 52100 Pula</izvorni_sadrzaj>
    <derivirana_varijabla naziv="DomainObject.Predmet.ProtustrankaFormatedWithAdress_1"> Irena Rakić, Buonarrotijeva Ulica 11, 52100 Pula</derivirana_varijabla>
  </DomainObject.Predmet.ProtustrankaFormatedWithAdress>
  <DomainObject.Predmet.ProtustrankaFormatedWithAdressOIB>
    <izvorni_sadrzaj> Irena Rakić, OIB 80088681552, Buonarrotijeva Ulica 11, 52100 Pula</izvorni_sadrzaj>
    <derivirana_varijabla naziv="DomainObject.Predmet.ProtustrankaFormatedWithAdressOIB_1"> Irena Rakić, OIB 80088681552, Buonarrotijeva Ulica 11, 52100 Pula</derivirana_varijabla>
  </DomainObject.Predmet.ProtustrankaFormatedWithAdressOIB>
  <DomainObject.Predmet.ProtustrankaWithAdress>
    <izvorni_sadrzaj>Irena Rakić Buonarrotijeva Ulica 11, 52100 Pula</izvorni_sadrzaj>
    <derivirana_varijabla naziv="DomainObject.Predmet.ProtustrankaWithAdress_1">Irena Rakić Buonarrotijeva Ulica 11, 52100 Pula</derivirana_varijabla>
  </DomainObject.Predmet.ProtustrankaWithAdress>
  <DomainObject.Predmet.ProtustrankaWithAdressOIB>
    <izvorni_sadrzaj>Irena Rakić, OIB 80088681552, Buonarrotijeva Ulica 11, 52100 Pula</izvorni_sadrzaj>
    <derivirana_varijabla naziv="DomainObject.Predmet.ProtustrankaWithAdressOIB_1">Irena Rakić, OIB 80088681552, Buonarrotijeva Ulica 11, 52100 Pula</derivirana_varijabla>
  </DomainObject.Predmet.ProtustrankaWithAdressOIB>
  <DomainObject.Predmet.ProtustrankaNazivFormated>
    <izvorni_sadrzaj>Irena Rakić</izvorni_sadrzaj>
    <derivirana_varijabla naziv="DomainObject.Predmet.ProtustrankaNazivFormated_1">Irena Rakić</derivirana_varijabla>
  </DomainObject.Predmet.ProtustrankaNazivFormated>
  <DomainObject.Predmet.ProtustrankaNazivFormatedOIB>
    <izvorni_sadrzaj>Irena Rakić, OIB 80088681552</izvorni_sadrzaj>
    <derivirana_varijabla naziv="DomainObject.Predmet.ProtustrankaNazivFormatedOIB_1">Irena Rakić, OIB 80088681552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Umag s ispostavom Buje</izvorni_sadrzaj>
    <derivirana_varijabla naziv="DomainObject.Predmet.StrankaFormated_1">  Policijska postaja Umag s ispostavom Buje</derivirana_varijabla>
  </DomainObject.Predmet.StrankaFormated>
  <DomainObject.Predmet.StrankaFormatedOIB>
    <izvorni_sadrzaj>  Policijska postaja Umag s ispostavom Buje, OIB 36162371878</izvorni_sadrzaj>
    <derivirana_varijabla naziv="DomainObject.Predmet.StrankaFormatedOIB_1">  Policijska postaja Umag s ispostavom Buje, OIB 36162371878</derivirana_varijabla>
  </DomainObject.Predmet.StrankaFormatedOIB>
  <DomainObject.Predmet.StrankaFormatedWithAdress>
    <izvorni_sadrzaj> Policijska postaja Umag s ispostavom Buje, Jadranska 11, 52470 Umag</izvorni_sadrzaj>
    <derivirana_varijabla naziv="DomainObject.Predmet.StrankaFormatedWithAdress_1"> Policijska postaja Umag s ispostavom Buje, Jadranska 11, 52470 Umag</derivirana_varijabla>
  </DomainObject.Predmet.StrankaFormatedWithAdress>
  <DomainObject.Predmet.StrankaFormatedWithAdressOIB>
    <izvorni_sadrzaj> Policijska postaja Umag s ispostavom Buje, OIB 36162371878, Jadranska 11, 52470 Umag</izvorni_sadrzaj>
    <derivirana_varijabla naziv="DomainObject.Predmet.StrankaFormatedWithAdressOIB_1"> Policijska postaja Umag s ispostavom Buje, OIB 36162371878, Jadranska 11, 52470 Umag</derivirana_varijabla>
  </DomainObject.Predmet.StrankaFormatedWithAdressOIB>
  <DomainObject.Predmet.StrankaWithAdress>
    <izvorni_sadrzaj>Policijska postaja Umag s ispostavom Buje Jadranska 11,52470 Umag</izvorni_sadrzaj>
    <derivirana_varijabla naziv="DomainObject.Predmet.StrankaWithAdress_1">Policijska postaja Umag s ispostavom Buje Jadranska 11,52470 Umag</derivirana_varijabla>
  </DomainObject.Predmet.StrankaWithAdress>
  <DomainObject.Predmet.StrankaWithAdressOIB>
    <izvorni_sadrzaj>Policijska postaja Umag s ispostavom Buje, OIB 36162371878, Jadranska 11,52470 Umag</izvorni_sadrzaj>
    <derivirana_varijabla naziv="DomainObject.Predmet.StrankaWithAdressOIB_1">Policijska postaja Umag s ispostavom Buje, OIB 36162371878, Jadranska 11,52470 Umag</derivirana_varijabla>
  </DomainObject.Predmet.StrankaWithAdressOIB>
  <DomainObject.Predmet.StrankaNazivFormated>
    <izvorni_sadrzaj>Policijska postaja Umag s ispostavom Buje</izvorni_sadrzaj>
    <derivirana_varijabla naziv="DomainObject.Predmet.StrankaNazivFormated_1">Policijska postaja Umag s ispostavom Buje</derivirana_varijabla>
  </DomainObject.Predmet.StrankaNazivFormated>
  <DomainObject.Predmet.StrankaNazivFormatedOIB>
    <izvorni_sadrzaj>Policijska postaja Umag s ispostavom Buje, OIB 36162371878</izvorni_sadrzaj>
    <derivirana_varijabla naziv="DomainObject.Predmet.StrankaNazivFormatedOIB_1">Policijska postaja Umag s ispostavom Buje, OIB 36162371878</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Policijska postaja Umag s ispostavom Buje</item>
    </izvorni_sadrzaj>
    <derivirana_varijabla naziv="DomainObject.Predmet.StrankaListFormated_1">
      <item>Policijska postaja Umag s ispostavom Buje</item>
    </derivirana_varijabla>
  </DomainObject.Predmet.StrankaListFormated>
  <DomainObject.Predmet.StrankaListFormatedOIB>
    <izvorni_sadrzaj>
      <item>Policijska postaja Umag s ispostavom Buje, OIB 36162371878</item>
    </izvorni_sadrzaj>
    <derivirana_varijabla naziv="DomainObject.Predmet.StrankaListFormatedOIB_1">
      <item>Policijska postaja Umag s ispostavom Buje, OIB 36162371878</item>
    </derivirana_varijabla>
  </DomainObject.Predmet.StrankaListFormatedOIB>
  <DomainObject.Predmet.StrankaListFormatedWithAdress>
    <izvorni_sadrzaj>
      <item>Policijska postaja Umag s ispostavom Buje, Jadranska 11, 52470 Umag</item>
    </izvorni_sadrzaj>
    <derivirana_varijabla naziv="DomainObject.Predmet.StrankaListFormatedWithAdress_1">
      <item>Policijska postaja Umag s ispostavom Buje, Jadranska 11, 52470 Umag</item>
    </derivirana_varijabla>
  </DomainObject.Predmet.StrankaListFormatedWithAdress>
  <DomainObject.Predmet.StrankaListFormatedWithAdressOIB>
    <izvorni_sadrzaj>
      <item>Policijska postaja Umag s ispostavom Buje, OIB 36162371878, Jadranska 11, 52470 Umag</item>
    </izvorni_sadrzaj>
    <derivirana_varijabla naziv="DomainObject.Predmet.StrankaListFormatedWithAdressOIB_1">
      <item>Policijska postaja Umag s ispostavom Buje, OIB 36162371878, Jadranska 11, 52470 Umag</item>
    </derivirana_varijabla>
  </DomainObject.Predmet.StrankaListFormatedWithAdressOIB>
  <DomainObject.Predmet.StrankaListNazivFormated>
    <izvorni_sadrzaj>
      <item>Policijska postaja Umag s ispostavom Buje</item>
    </izvorni_sadrzaj>
    <derivirana_varijabla naziv="DomainObject.Predmet.StrankaListNazivFormated_1">
      <item>Policijska postaja Umag s ispostavom Buje</item>
    </derivirana_varijabla>
  </DomainObject.Predmet.StrankaListNazivFormated>
  <DomainObject.Predmet.StrankaListNazivFormatedOIB>
    <izvorni_sadrzaj>
      <item>Policijska postaja Umag s ispostavom Buje, OIB 36162371878</item>
    </izvorni_sadrzaj>
    <derivirana_varijabla naziv="DomainObject.Predmet.StrankaListNazivFormatedOIB_1">
      <item>Policijska postaja Umag s ispostavom Buje, OIB 36162371878</item>
    </derivirana_varijabla>
  </DomainObject.Predmet.StrankaListNazivFormatedOIB>
  <DomainObject.Predmet.ProtuStrankaListFormated>
    <izvorni_sadrzaj>
      <item>Irena Rakić</item>
    </izvorni_sadrzaj>
    <derivirana_varijabla naziv="DomainObject.Predmet.ProtuStrankaListFormated_1">
      <item>Irena Rakić</item>
    </derivirana_varijabla>
  </DomainObject.Predmet.ProtuStrankaListFormated>
  <DomainObject.Predmet.ProtuStrankaListFormatedOIB>
    <izvorni_sadrzaj>
      <item>Irena Rakić, OIB 80088681552</item>
    </izvorni_sadrzaj>
    <derivirana_varijabla naziv="DomainObject.Predmet.ProtuStrankaListFormatedOIB_1">
      <item>Irena Rakić, OIB 80088681552</item>
    </derivirana_varijabla>
  </DomainObject.Predmet.ProtuStrankaListFormatedOIB>
  <DomainObject.Predmet.ProtuStrankaListFormatedWithAdress>
    <izvorni_sadrzaj>
      <item>Irena Rakić, Buonarrotijeva Ulica 11, 52100 Pula</item>
    </izvorni_sadrzaj>
    <derivirana_varijabla naziv="DomainObject.Predmet.ProtuStrankaListFormatedWithAdress_1">
      <item>Irena Rakić, Buonarrotijeva Ulica 11, 52100 Pula</item>
    </derivirana_varijabla>
  </DomainObject.Predmet.ProtuStrankaListFormatedWithAdress>
  <DomainObject.Predmet.ProtuStrankaListFormatedWithAdressOIB>
    <izvorni_sadrzaj>
      <item>Irena Rakić, OIB 80088681552, Buonarrotijeva Ulica 11, 52100 Pula</item>
    </izvorni_sadrzaj>
    <derivirana_varijabla naziv="DomainObject.Predmet.ProtuStrankaListFormatedWithAdressOIB_1">
      <item>Irena Rakić, OIB 80088681552, Buonarrotijeva Ulica 11, 52100 Pula</item>
    </derivirana_varijabla>
  </DomainObject.Predmet.ProtuStrankaListFormatedWithAdressOIB>
  <DomainObject.Predmet.ProtuStrankaListNazivFormated>
    <izvorni_sadrzaj>
      <item>Irena Rakić</item>
    </izvorni_sadrzaj>
    <derivirana_varijabla naziv="DomainObject.Predmet.ProtuStrankaListNazivFormated_1">
      <item>Irena Rakić</item>
    </derivirana_varijabla>
  </DomainObject.Predmet.ProtuStrankaListNazivFormated>
  <DomainObject.Predmet.ProtuStrankaListNazivFormatedOIB>
    <izvorni_sadrzaj>
      <item>Irena Rakić, OIB 80088681552</item>
    </izvorni_sadrzaj>
    <derivirana_varijabla naziv="DomainObject.Predmet.ProtuStrankaListNazivFormatedOIB_1">
      <item>Irena Rakić, OIB 80088681552</item>
    </derivirana_varijabla>
  </DomainObject.Predmet.ProtuStrankaListNazivFormatedOIB>
  <DomainObject.Predmet.OstaliListFormated>
    <izvorni_sadrzaj>
      <item>Općinski sud u Puli-Pola, Prekršajni odjel</item>
    </izvorni_sadrzaj>
    <derivirana_varijabla naziv="DomainObject.Predmet.OstaliListFormated_1">
      <item>Općinski sud u Puli-Pola, Prekršajni odjel</item>
    </derivirana_varijabla>
  </DomainObject.Predmet.OstaliListFormated>
  <DomainObject.Predmet.OstaliListFormatedOIB>
    <izvorni_sadrzaj>
      <item>Općinski sud u Puli-Pola, Prekršajni odjel, OIB 38304616284</item>
    </izvorni_sadrzaj>
    <derivirana_varijabla naziv="DomainObject.Predmet.OstaliListFormatedOIB_1">
      <item>Općinski sud u Puli-Pola, Prekršajni odjel, OIB 38304616284</item>
    </derivirana_varijabla>
  </DomainObject.Predmet.OstaliListFormatedOIB>
  <DomainObject.Predmet.OstaliListFormatedWithAdress>
    <izvorni_sadrzaj>
      <item>Općinski sud u Puli-Pola, Prekršajni odjel, Sv. Teodora 2, 52100 Pula</item>
    </izvorni_sadrzaj>
    <derivirana_varijabla naziv="DomainObject.Predmet.OstaliListFormatedWithAdress_1">
      <item>Općinski sud u Puli-Pola, Prekršajni odjel, Sv. Teodora 2, 52100 Pula</item>
    </derivirana_varijabla>
  </DomainObject.Predmet.OstaliListFormatedWithAdress>
  <DomainObject.Predmet.OstaliListFormatedWithAdressOIB>
    <izvorni_sadrzaj>
      <item>Općinski sud u Puli-Pola, Prekršajni odjel, OIB 38304616284, Sv. Teodora 2, 52100 Pula</item>
    </izvorni_sadrzaj>
    <derivirana_varijabla naziv="DomainObject.Predmet.OstaliListFormatedWithAdressOIB_1">
      <item>Općinski sud u Puli-Pola, Prekršajni odjel, OIB 38304616284, Sv. Teodora 2, 52100 Pula</item>
    </derivirana_varijabla>
  </DomainObject.Predmet.OstaliListFormatedWithAdressOIB>
  <DomainObject.Predmet.OstaliListNazivFormated>
    <izvorni_sadrzaj>
      <item>Općinski sud u Puli-Pola, Prekršajni odjel</item>
    </izvorni_sadrzaj>
    <derivirana_varijabla naziv="DomainObject.Predmet.OstaliListNazivFormated_1">
      <item>Općinski sud u Puli-Pola, Prekršajni odjel</item>
    </derivirana_varijabla>
  </DomainObject.Predmet.OstaliListNazivFormated>
  <DomainObject.Predmet.OstaliListNazivFormatedOIB>
    <izvorni_sadrzaj>
      <item>Općinski sud u Puli-Pola, Prekršajni odjel, OIB 38304616284</item>
    </izvorni_sadrzaj>
    <derivirana_varijabla naziv="DomainObject.Predmet.OstaliListNazivFormatedOIB_1">
      <item>Općinski sud u Puli-Pola, Prekršajni odjel, OIB 38304616284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28. srpnja 2026.</izvorni_sadrzaj>
    <derivirana_varijabla naziv="DomainObject.Datum_1">28. srpnja 2026.</derivirana_varijabla>
  </DomainObject.Datum>
  <DomainObject.PoslovniBrojDokumenta>
    <izvorni_sadrzaj>Pp-264/2026-6</izvorni_sadrzaj>
    <derivirana_varijabla naziv="DomainObject.PoslovniBrojDokumenta_1">Pp-264/2026-6</derivirana_varijabla>
  </DomainObject.PoslovniBrojDokumenta>
  <DomainObject.Predmet.StrankaIDrugi>
    <izvorni_sadrzaj>Policijska postaja Umag s ispostavom Buje</izvorni_sadrzaj>
    <derivirana_varijabla naziv="DomainObject.Predmet.StrankaIDrugi_1">Policijska postaja Umag s ispostavom Buje</derivirana_varijabla>
  </DomainObject.Predmet.StrankaIDrugi>
  <DomainObject.Predmet.ProtustrankaIDrugi>
    <izvorni_sadrzaj>Irena Rakić</izvorni_sadrzaj>
    <derivirana_varijabla naziv="DomainObject.Predmet.ProtustrankaIDrugi_1">Irena Rakić</derivirana_varijabla>
  </DomainObject.Predmet.ProtustrankaIDrugi>
  <DomainObject.Predmet.StrankaIDrugiAdressOIB>
    <izvorni_sadrzaj>Policijska postaja Umag s ispostavom Buje, OIB 36162371878, Jadranska 11, 52470 Umag</izvorni_sadrzaj>
    <derivirana_varijabla naziv="DomainObject.Predmet.StrankaIDrugiAdressOIB_1">Policijska postaja Umag s ispostavom Buje, OIB 36162371878, Jadranska 11, 52470 Umag</derivirana_varijabla>
  </DomainObject.Predmet.StrankaIDrugiAdressOIB>
  <DomainObject.Predmet.ProtustrankaIDrugiAdressOIB>
    <izvorni_sadrzaj>Irena Rakić, OIB 80088681552, Buonarrotijeva Ulica 11, 52100 Pula</izvorni_sadrzaj>
    <derivirana_varijabla naziv="DomainObject.Predmet.ProtustrankaIDrugiAdressOIB_1">Irena Rakić, OIB 80088681552, Buonarrotijeva Ulica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srpnja 2026.</izvorni_sadrzaj>
    <derivirana_varijabla naziv="DomainObject.Predmet.OdlukaRjesenje.DatumDonosenjaOdluke_1">28.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Pp-264/2026-6</izvorni_sadrzaj>
    <derivirana_varijabla naziv="DomainObject.Predmet.OdlukaRjesenje.Oznaka_1">Pp-264/2026-6</derivirana_varijabla>
  </DomainObject.Predmet.OdlukaRjesenje.Oznaka>
  <DomainObject.Predmet.SudioniciListNaziv>
    <izvorni_sadrzaj>
      <item>Irena Rakić</item>
      <item>Policijska postaja Umag s ispostavom Buje</item>
      <item>Općinski sud u Puli-Pola, Prekršajni odjel</item>
    </izvorni_sadrzaj>
    <derivirana_varijabla naziv="DomainObject.Predmet.SudioniciListNaziv_1">
      <item>Irena Rakić</item>
      <item>Policijska postaja Umag s ispostavom Buje</item>
      <item>Općinski sud u Puli-Pola, Prekršajni odjel</item>
    </derivirana_varijabla>
  </DomainObject.Predmet.SudioniciListNaziv>
  <DomainObject.Predmet.SudioniciListAdressOIB>
    <izvorni_sadrzaj>
      <item>Irena Rakić, OIB 80088681552, Buonarrotijeva Ulica 11,52100 Pula</item>
      <item>Policijska postaja Umag s ispostavom Buje, OIB 36162371878, Jadranska 11,52470 Umag</item>
      <item>Općinski sud u Puli-Pola, Prekršajni odjel, OIB 38304616284, Sv. Teodora 2,52100 Pula</item>
    </izvorni_sadrzaj>
    <derivirana_varijabla naziv="DomainObject.Predmet.SudioniciListAdressOIB_1">
      <item>Irena Rakić, OIB 80088681552, Buonarrotijeva Ulica 11,52100 Pula</item>
      <item>Policijska postaja Umag s ispostavom Buje, OIB 36162371878, Jadranska 11,52470 Umag</item>
      <item>Općinski sud u Puli-Pola, Prekršajni odjel, OIB 38304616284, Sv. Teodora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400,00 EUR, trošak u iznosu od 40,00 EUR, u ukupnom iznosu od 440,00 EUR</izvorni_sadrzaj>
    <derivirana_varijabla naziv="DomainObject.Predmet.Pristojbe_1">troškove za novčana kazna u iznosu od 400,00 EUR, trošak u iznosu od 40,00 EUR, u ukupnom iznosu od 440,00 EUR</derivirana_varijabla>
  </DomainObject.Predmet.Pristojbe>
  <DomainObject.Predmet.PristojbeSudionikNazivOIB>
    <izvorni_sadrzaj>Irena Rakić, OIB 80088681552</izvorni_sadrzaj>
    <derivirana_varijabla naziv="DomainObject.Predmet.PristojbeSudionikNazivOIB_1">Irena Rakić, OIB 80088681552</derivirana_varijabla>
  </DomainObject.Predmet.PristojbeSudionikNazivOIB>
  <DomainObject.Predmet.PristojbePNB>
    <izvorni_sadrzaj>HR63 6050-50563-1082935271</izvorni_sadrzaj>
    <derivirana_varijabla naziv="DomainObject.Predmet.PristojbePNB_1">HR63 6050-50563-1082935271</derivirana_varijabla>
  </DomainObject.Predmet.PristojbePNB>
  <DomainObject.Predmet.PristojbeIznos>
    <izvorni_sadrzaj>440,00 EUR</izvorni_sadrzaj>
    <derivirana_varijabla naziv="DomainObject.Predmet.PristojbeIznos_1">440,00 EUR</derivirana_varijabla>
  </DomainObject.Predmet.PristojbeIznos>
  <DomainObject.Predmet.PristojbeOpisPlacanja>
    <izvorni_sadrzaj>Troškovi iz predmeta Pp-264/2026, OS PZ</izvorni_sadrzaj>
    <derivirana_varijabla naziv="DomainObject.Predmet.PristojbeOpisPlacanja_1">Troškovi iz predmeta Pp-264/2026,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80088681552</item>
      <item>, OIB 36162371878</item>
      <item>, OIB 38304616284</item>
    </izvorni_sadrzaj>
    <derivirana_varijabla naziv="DomainObject.Predmet.SudioniciListNazivOIB_1">
      <item>, OIB 80088681552</item>
      <item>, OIB 36162371878</item>
      <item>, OIB 38304616284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Pp-264/2026, OS PZ</izvorni_sadrzaj>
    <derivirana_varijabla naziv="DomainObject.Predmet.PristojbeNazivVrste_1">Troškovi iz predmeta Pp-264/2026,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veljače 2026.</izvorni_sadrzaj>
    <derivirana_varijabla naziv="DomainObject.PredzadnjaOdlukaIzPredmeta.DatumDonosenjaOdluke_1">6. veljače 2026.</derivirana_varijabla>
  </DomainObject.PredzadnjaOdlukaIzPredmeta.DatumDonosenjaOdluke>
  <DomainObject.PredzadnjaOdlukaIzPredmeta.Oznaka>
    <izvorni_sadrzaj>Pp-264/2026-3</izvorni_sadrzaj>
    <derivirana_varijabla naziv="DomainObject.PredzadnjaOdlukaIzPredmeta.Oznaka_1">Pp-264/2026-3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veljače 2026.</izvorni_sadrzaj>
    <derivirana_varijabla naziv="DomainObject.Predmet.DatumPocetkaProcesa_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Irena Rakić, Buonarrotijeva Ulica 11, 52100 Pula, OIB: 80088681552, rođen-a 18.10.1988., mjesto rođenja Nova Gradiška (Nova Gradiška)</item>
    </izvorni_sadrzaj>
    <derivirana_varijabla naziv="DomainObject.Predmet.OkrivljenikAdresaMjestoRodjenjaList_1">
      <item>Irena Rakić, Buonarrotijeva Ulica 11, 52100 Pula, OIB: 80088681552, rođen-a 18.10.1988., mjesto rođenja Nova Gradiška (Nova Gradiška)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211-07/25-4/104963</izvorni_sadrzaj>
    <derivirana_varijabla naziv="DomainObject.PrviPodnesak.OznakaBrojPodnositelja_1">211-07/25-4/104963</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8A6362-A43B-4228-B245-40A594960643}">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1081</properties:Words>
  <properties:Characters>6018</properties:Characters>
  <properties:Lines>142</properties:Lines>
  <properties:Paragraphs>46</properties:Paragraphs>
  <properties:TotalTime>13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7064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2026-07-28T11:21:00Z</dcterms:created>
  <dc:creator>RH - TDU</dc:creator>
  <cp:keywords/>
  <cp:lastModifiedBy>Jelena Blažanović</cp:lastModifiedBy>
  <cp:lastPrinted>2026-07-28T12:39:00Z</cp:lastPrinted>
  <dcterms:modified xmlns:xsi="http://www.w3.org/2001/XMLSchema-instance" xsi:type="dcterms:W3CDTF">2026-07-28T12:39:00Z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Pp-264/2026-6 / Odluka - Presuda - osuđujuća (Pp-264-26-6 Osuđujuća.docx)</vt:lpwstr>
  </prop:property>
  <prop:property fmtid="{D5CDD505-2E9C-101B-9397-08002B2CF9AE}" pid="4" name="CC_coloring">
    <vt:bool>false</vt:bool>
  </prop:property>
  <prop:property fmtid="{D5CDD505-2E9C-101B-9397-08002B2CF9AE}" pid="5" name="BrojStranica">
    <vt:i4>3</vt:i4>
  </prop:property>
</prop:Properties>
</file>